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5B2B" w14:textId="4C66F62A" w:rsidR="008C5644" w:rsidRPr="00561743" w:rsidRDefault="008C5644" w:rsidP="008C564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61743">
        <w:rPr>
          <w:rFonts w:ascii="Times New Roman" w:hAnsi="Times New Roman" w:cs="Times New Roman"/>
          <w:color w:val="000000"/>
          <w:sz w:val="24"/>
          <w:szCs w:val="24"/>
        </w:rPr>
        <w:t>Утвержден</w:t>
      </w:r>
    </w:p>
    <w:p w14:paraId="130E5E22" w14:textId="2248E634" w:rsidR="008C5644" w:rsidRPr="00561743" w:rsidRDefault="008C5644" w:rsidP="008C564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приказом </w:t>
      </w:r>
      <w:r w:rsidR="003B0B30">
        <w:rPr>
          <w:rFonts w:ascii="Times New Roman" w:hAnsi="Times New Roman" w:cs="Times New Roman"/>
          <w:color w:val="000000"/>
          <w:sz w:val="24"/>
          <w:szCs w:val="24"/>
        </w:rPr>
        <w:t xml:space="preserve">Генерального </w:t>
      </w: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директора </w:t>
      </w:r>
      <w:r w:rsidR="003B0B30">
        <w:rPr>
          <w:rFonts w:ascii="Times New Roman" w:hAnsi="Times New Roman" w:cs="Times New Roman"/>
          <w:color w:val="000000"/>
          <w:sz w:val="24"/>
          <w:szCs w:val="24"/>
        </w:rPr>
        <w:t>ТОО</w:t>
      </w: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B0B30">
        <w:rPr>
          <w:rFonts w:ascii="Times New Roman" w:hAnsi="Times New Roman" w:cs="Times New Roman"/>
          <w:color w:val="000000"/>
          <w:sz w:val="24"/>
          <w:szCs w:val="24"/>
        </w:rPr>
        <w:t>Абеслаб</w:t>
      </w: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14:paraId="07515399" w14:textId="39BAE0DA" w:rsidR="00657B01" w:rsidRPr="00561743" w:rsidRDefault="008C5644" w:rsidP="008C564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  <w:r w:rsidR="003B0B30">
        <w:rPr>
          <w:rFonts w:ascii="Times New Roman" w:hAnsi="Times New Roman" w:cs="Times New Roman"/>
          <w:color w:val="000000"/>
          <w:sz w:val="24"/>
          <w:szCs w:val="24"/>
        </w:rPr>
        <w:t>Брынзюк</w:t>
      </w:r>
      <w:r w:rsidR="009126FC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9126FC" w:rsidRP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B0B30" w:rsidRP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126FC" w:rsidRP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 w:rsidR="003C31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</w:t>
      </w:r>
      <w:r w:rsidRP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от </w:t>
      </w:r>
      <w:r w:rsid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</w:t>
      </w:r>
      <w:r w:rsidRP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09</w:t>
      </w:r>
      <w:r w:rsidR="009126FC" w:rsidRP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B0B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</w:t>
      </w: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600D6BE" w14:textId="77777777" w:rsidR="00657B01" w:rsidRPr="00561743" w:rsidRDefault="00657B01" w:rsidP="00F4707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793B1FC5" w14:textId="77777777" w:rsidR="00657B01" w:rsidRPr="00561743" w:rsidRDefault="00657B01" w:rsidP="00F4707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61743">
        <w:rPr>
          <w:rFonts w:ascii="Times New Roman" w:hAnsi="Times New Roman" w:cs="Times New Roman"/>
          <w:color w:val="000000"/>
          <w:sz w:val="24"/>
          <w:szCs w:val="24"/>
        </w:rPr>
        <w:t xml:space="preserve">Настоящая редакция Публичного договора </w:t>
      </w:r>
    </w:p>
    <w:p w14:paraId="6C3EC638" w14:textId="19749C14" w:rsidR="00657B01" w:rsidRPr="0006461A" w:rsidRDefault="001763BD" w:rsidP="00F4707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6461A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84A08" w:rsidRPr="0006461A">
        <w:rPr>
          <w:rFonts w:ascii="Times New Roman" w:hAnsi="Times New Roman" w:cs="Times New Roman"/>
          <w:color w:val="000000"/>
          <w:sz w:val="24"/>
          <w:szCs w:val="24"/>
        </w:rPr>
        <w:t>публикована</w:t>
      </w:r>
      <w:r w:rsidRPr="00064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3176">
        <w:rPr>
          <w:rFonts w:ascii="Times New Roman" w:hAnsi="Times New Roman" w:cs="Times New Roman"/>
          <w:sz w:val="24"/>
          <w:szCs w:val="24"/>
        </w:rPr>
        <w:t>21</w:t>
      </w:r>
      <w:r w:rsidR="00184A08" w:rsidRPr="00064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0B30">
        <w:rPr>
          <w:rFonts w:ascii="Times New Roman" w:hAnsi="Times New Roman" w:cs="Times New Roman"/>
          <w:color w:val="000000"/>
          <w:sz w:val="24"/>
          <w:szCs w:val="24"/>
        </w:rPr>
        <w:t>сентября</w:t>
      </w:r>
      <w:r w:rsidR="009126FC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3B0B3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57B01" w:rsidRPr="0006461A">
        <w:rPr>
          <w:rFonts w:ascii="Times New Roman" w:hAnsi="Times New Roman" w:cs="Times New Roman"/>
          <w:color w:val="000000"/>
          <w:sz w:val="24"/>
          <w:szCs w:val="24"/>
        </w:rPr>
        <w:t xml:space="preserve"> г. и вступает </w:t>
      </w:r>
    </w:p>
    <w:p w14:paraId="3F4743B6" w14:textId="77777777" w:rsidR="00657B01" w:rsidRPr="00561743" w:rsidRDefault="00657B01" w:rsidP="00F4707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6461A">
        <w:rPr>
          <w:rFonts w:ascii="Times New Roman" w:hAnsi="Times New Roman" w:cs="Times New Roman"/>
          <w:color w:val="000000"/>
          <w:sz w:val="24"/>
          <w:szCs w:val="24"/>
        </w:rPr>
        <w:t>в силу с момента публикации</w:t>
      </w:r>
    </w:p>
    <w:p w14:paraId="53BD6CCB" w14:textId="77777777" w:rsidR="00850930" w:rsidRPr="00561743" w:rsidRDefault="00850930" w:rsidP="00F4707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5038F99" w14:textId="77777777" w:rsidR="00850930" w:rsidRPr="00561743" w:rsidRDefault="00850930" w:rsidP="00F4707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53B1D" w14:textId="28755650" w:rsidR="009343DF" w:rsidRPr="00561743" w:rsidRDefault="009343DF" w:rsidP="009343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17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ПУБЛИЧНЫЙ ДОГОВОР  </w:t>
      </w:r>
    </w:p>
    <w:p w14:paraId="1A389954" w14:textId="61B86B4C" w:rsidR="00850930" w:rsidRPr="00561743" w:rsidRDefault="009343DF" w:rsidP="009343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1743">
        <w:rPr>
          <w:rFonts w:ascii="Times New Roman" w:hAnsi="Times New Roman" w:cs="Times New Roman"/>
          <w:b/>
          <w:color w:val="000000"/>
          <w:sz w:val="24"/>
          <w:szCs w:val="24"/>
        </w:rPr>
        <w:t>о предоставлении неисключительной лицензии на программное обеспечение</w:t>
      </w:r>
    </w:p>
    <w:p w14:paraId="329F0680" w14:textId="77777777" w:rsidR="009343DF" w:rsidRPr="00561743" w:rsidRDefault="009343DF" w:rsidP="009343D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A681BB4" w14:textId="1263ED29" w:rsidR="008737C5" w:rsidRPr="00D84F26" w:rsidRDefault="00D84F26" w:rsidP="00F47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F26">
        <w:rPr>
          <w:rFonts w:ascii="Times New Roman" w:hAnsi="Times New Roman" w:cs="Times New Roman"/>
          <w:sz w:val="24"/>
          <w:szCs w:val="24"/>
        </w:rPr>
        <w:t xml:space="preserve">Настоящий Публичный договор (далее — «Договор») определяет взаимные права, обязанности и порядок взаимоотношений между </w:t>
      </w:r>
      <w:r w:rsidRPr="00D84F26"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  <w:t>Товариществом с ограниченной ответственностью «Абеслаб»</w:t>
      </w:r>
      <w:r w:rsidRPr="00D84F26">
        <w:rPr>
          <w:rFonts w:ascii="Times New Roman" w:hAnsi="Times New Roman" w:cs="Times New Roman"/>
          <w:sz w:val="24"/>
          <w:szCs w:val="24"/>
        </w:rPr>
        <w:t xml:space="preserve">, именуемым в дальнейшем «Лицензиар», в лице </w:t>
      </w:r>
      <w:r w:rsidRPr="00D84F26"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  <w:t>генерального директора Брынзюка Александра</w:t>
      </w:r>
      <w:r w:rsidRPr="00D84F26">
        <w:rPr>
          <w:rStyle w:val="a7"/>
          <w:rFonts w:ascii="Times New Roman" w:hAnsi="Times New Roman" w:cs="Times New Roman"/>
          <w:sz w:val="24"/>
          <w:szCs w:val="24"/>
        </w:rPr>
        <w:t xml:space="preserve">, </w:t>
      </w:r>
      <w:r w:rsidRPr="00D84F26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Pr="0011435B"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  <w:t>Устава</w:t>
      </w:r>
      <w:r w:rsidRPr="00D84F26">
        <w:rPr>
          <w:rFonts w:ascii="Times New Roman" w:hAnsi="Times New Roman" w:cs="Times New Roman"/>
          <w:sz w:val="24"/>
          <w:szCs w:val="24"/>
        </w:rPr>
        <w:t>, с одной стороны, и любым физическим или юридическим лицом, индивидуальным предпринимателем, принявшим (акцептовавшим) условия настоящего Договора, именуемым в дальнейшем «Лицензиат», с другой стороны, совместно именуемые «Стороны</w:t>
      </w:r>
      <w:r w:rsidR="00414BFF">
        <w:rPr>
          <w:rFonts w:ascii="Times New Roman" w:hAnsi="Times New Roman" w:cs="Times New Roman"/>
          <w:sz w:val="24"/>
          <w:szCs w:val="24"/>
        </w:rPr>
        <w:t>».</w:t>
      </w:r>
    </w:p>
    <w:p w14:paraId="0E41DD41" w14:textId="09B17854" w:rsidR="00D84F26" w:rsidRDefault="00D84F26" w:rsidP="00F470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D742D9" w14:textId="630AC6D7" w:rsidR="005007CE" w:rsidRDefault="005007CE" w:rsidP="005007CE">
      <w:pPr>
        <w:pStyle w:val="a6"/>
        <w:numPr>
          <w:ilvl w:val="0"/>
          <w:numId w:val="3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7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2F7B0D48" w14:textId="2C3DCA34" w:rsidR="00A554A1" w:rsidRPr="00B95B09" w:rsidRDefault="00A554A1" w:rsidP="00B95B09">
      <w:pPr>
        <w:pStyle w:val="a6"/>
        <w:numPr>
          <w:ilvl w:val="1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>Настоящий Договор является публичным договором (ст. 395 Гражданского кодекса Республики Казахстан) и представляет собой публичное предложение (оферту) Лицензиара, адресованное неопределённому кругу лиц, заключить Договор на изложенных ниже условиях.</w:t>
      </w:r>
    </w:p>
    <w:p w14:paraId="5982F74B" w14:textId="3F168AC2" w:rsidR="00A554A1" w:rsidRPr="00B95B09" w:rsidRDefault="00A554A1" w:rsidP="00B95B09">
      <w:pPr>
        <w:pStyle w:val="a6"/>
        <w:numPr>
          <w:ilvl w:val="1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 xml:space="preserve">Текст настоящего Договора размещён (опубликован) по адресу: </w:t>
      </w:r>
      <w:r w:rsidRPr="00B95B09">
        <w:rPr>
          <w:rStyle w:val="a7"/>
          <w:rFonts w:ascii="Times New Roman" w:hAnsi="Times New Roman" w:cs="Times New Roman"/>
          <w:sz w:val="24"/>
          <w:szCs w:val="24"/>
        </w:rPr>
        <w:t xml:space="preserve">https://www.kiberon.kz/ </w:t>
      </w:r>
      <w:r w:rsidRPr="00B95B09">
        <w:rPr>
          <w:rFonts w:ascii="Times New Roman" w:hAnsi="Times New Roman" w:cs="Times New Roman"/>
          <w:sz w:val="24"/>
          <w:szCs w:val="24"/>
        </w:rPr>
        <w:t>(далее — «Сайт»).</w:t>
      </w:r>
    </w:p>
    <w:p w14:paraId="5ED607A5" w14:textId="521C9681" w:rsidR="00A554A1" w:rsidRPr="00B95B09" w:rsidRDefault="00A554A1" w:rsidP="00B95B09">
      <w:pPr>
        <w:pStyle w:val="a6"/>
        <w:numPr>
          <w:ilvl w:val="1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>Договор заключается путём присоединения Лицензиата к условиям настоящего Договора в целом, без каких-либо изъятий и оговорок (договор присоединения).</w:t>
      </w:r>
    </w:p>
    <w:p w14:paraId="38441B97" w14:textId="3CF021B5" w:rsidR="00A554A1" w:rsidRPr="00B95B09" w:rsidRDefault="00A554A1" w:rsidP="00B95B09">
      <w:pPr>
        <w:pStyle w:val="a6"/>
        <w:numPr>
          <w:ilvl w:val="1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>Акцептом настоящего Договора признаётся оплата Лицензиатом лицензионного вознаграждения за выбранный Тарифный план. С момента поступления денежных средств на расчётный счёт Лицензиара Договор считается заключённым в письменной форме.</w:t>
      </w:r>
    </w:p>
    <w:p w14:paraId="6349F2B2" w14:textId="54254050" w:rsidR="00A554A1" w:rsidRPr="00B95B09" w:rsidRDefault="00A554A1" w:rsidP="00B95B09">
      <w:pPr>
        <w:pStyle w:val="a6"/>
        <w:numPr>
          <w:ilvl w:val="1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>Дата акцепта является датой заключения Договора.</w:t>
      </w:r>
    </w:p>
    <w:p w14:paraId="34211494" w14:textId="741A9995" w:rsidR="00A554A1" w:rsidRPr="00B95B09" w:rsidRDefault="00A554A1" w:rsidP="00B95B09">
      <w:pPr>
        <w:pStyle w:val="a6"/>
        <w:numPr>
          <w:ilvl w:val="1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>Неотъемлемой частью настоящего Договора являются:</w:t>
      </w:r>
    </w:p>
    <w:p w14:paraId="3B82DA32" w14:textId="6959A03A" w:rsidR="00A554A1" w:rsidRPr="00B95B09" w:rsidRDefault="00B95B09" w:rsidP="00B95B09">
      <w:pPr>
        <w:pStyle w:val="a6"/>
        <w:numPr>
          <w:ilvl w:val="2"/>
          <w:numId w:val="31"/>
        </w:numPr>
        <w:spacing w:before="100" w:beforeAutospacing="1" w:after="100" w:afterAutospacing="1" w:line="240" w:lineRule="auto"/>
        <w:jc w:val="both"/>
        <w:outlineLvl w:val="1"/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 xml:space="preserve">Пользовательское соглашение, размещённое по адресу: </w:t>
      </w:r>
      <w:hyperlink r:id="rId5" w:history="1">
        <w:r w:rsidRPr="00B95B0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https://www.kiberon.kz/doc</w:t>
        </w:r>
      </w:hyperlink>
    </w:p>
    <w:p w14:paraId="66E3B283" w14:textId="71FB4522" w:rsidR="00B95B09" w:rsidRPr="00B95B09" w:rsidRDefault="00B95B09" w:rsidP="00B95B09">
      <w:pPr>
        <w:pStyle w:val="a6"/>
        <w:numPr>
          <w:ilvl w:val="2"/>
          <w:numId w:val="31"/>
        </w:numPr>
        <w:spacing w:before="100" w:beforeAutospacing="1" w:after="100" w:afterAutospacing="1" w:line="240" w:lineRule="auto"/>
        <w:jc w:val="both"/>
        <w:outlineLvl w:val="1"/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 xml:space="preserve">Политика конфиденциальности (обработки персональных данных), размещённая по адресу: </w:t>
      </w:r>
      <w:hyperlink r:id="rId6" w:history="1">
        <w:r w:rsidRPr="00B95B0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https://www.kiberon.kz/doc</w:t>
        </w:r>
      </w:hyperlink>
    </w:p>
    <w:p w14:paraId="4B60F20B" w14:textId="4973DB35" w:rsidR="00A63E6D" w:rsidRPr="00A63E6D" w:rsidRDefault="00B95B09" w:rsidP="00A63E6D">
      <w:pPr>
        <w:pStyle w:val="a6"/>
        <w:numPr>
          <w:ilvl w:val="2"/>
          <w:numId w:val="3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B09">
        <w:rPr>
          <w:rFonts w:ascii="Times New Roman" w:hAnsi="Times New Roman" w:cs="Times New Roman"/>
          <w:sz w:val="24"/>
          <w:szCs w:val="24"/>
        </w:rPr>
        <w:t>Тарифные планы, размещённые на Сайте.</w:t>
      </w:r>
    </w:p>
    <w:p w14:paraId="41EBB474" w14:textId="6428E888" w:rsidR="006E2597" w:rsidRPr="006E2597" w:rsidRDefault="00A63E6D" w:rsidP="006E2597">
      <w:pPr>
        <w:pStyle w:val="a6"/>
        <w:spacing w:before="100" w:beforeAutospacing="1" w:after="100" w:afterAutospacing="1" w:line="240" w:lineRule="auto"/>
        <w:ind w:left="10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63E6D">
        <w:rPr>
          <w:rFonts w:ascii="Times New Roman" w:hAnsi="Times New Roman" w:cs="Times New Roman"/>
          <w:sz w:val="24"/>
          <w:szCs w:val="24"/>
        </w:rPr>
        <w:t>В случае противоречия между настоящим Договором и указанными документами применяются положения настоящего Договора.</w:t>
      </w:r>
    </w:p>
    <w:p w14:paraId="30BAF6DA" w14:textId="1DD454E1" w:rsidR="00A63E6D" w:rsidRDefault="00A63E6D" w:rsidP="00E606BF">
      <w:pPr>
        <w:pStyle w:val="2"/>
        <w:numPr>
          <w:ilvl w:val="0"/>
          <w:numId w:val="31"/>
        </w:numPr>
        <w:jc w:val="both"/>
        <w:rPr>
          <w:sz w:val="28"/>
          <w:szCs w:val="28"/>
        </w:rPr>
      </w:pPr>
      <w:r w:rsidRPr="00A63E6D">
        <w:rPr>
          <w:sz w:val="28"/>
          <w:szCs w:val="28"/>
        </w:rPr>
        <w:t>Термины и определения</w:t>
      </w:r>
    </w:p>
    <w:p w14:paraId="75C8FF8C" w14:textId="65D8DD43" w:rsidR="0052569A" w:rsidRPr="0052569A" w:rsidRDefault="0052569A" w:rsidP="00E606BF">
      <w:pPr>
        <w:pStyle w:val="2"/>
        <w:numPr>
          <w:ilvl w:val="1"/>
          <w:numId w:val="31"/>
        </w:numPr>
        <w:jc w:val="both"/>
        <w:rPr>
          <w:sz w:val="20"/>
          <w:szCs w:val="20"/>
        </w:rPr>
      </w:pPr>
      <w:r w:rsidRPr="00E606BF">
        <w:rPr>
          <w:rStyle w:val="a7"/>
          <w:b/>
          <w:bCs/>
          <w:sz w:val="24"/>
          <w:szCs w:val="24"/>
        </w:rPr>
        <w:t>Лицензиар</w:t>
      </w:r>
      <w:r w:rsidRPr="0052569A">
        <w:rPr>
          <w:sz w:val="24"/>
          <w:szCs w:val="24"/>
        </w:rPr>
        <w:t xml:space="preserve"> — </w:t>
      </w:r>
      <w:r>
        <w:rPr>
          <w:rStyle w:val="a7"/>
          <w:sz w:val="24"/>
          <w:szCs w:val="24"/>
        </w:rPr>
        <w:t xml:space="preserve">ТОО «Абеслаб», </w:t>
      </w:r>
      <w:r w:rsidRPr="0052569A">
        <w:rPr>
          <w:b w:val="0"/>
          <w:bCs w:val="0"/>
          <w:sz w:val="24"/>
          <w:szCs w:val="24"/>
        </w:rPr>
        <w:t>обладающее исключительными правами на Программное обеспечение.</w:t>
      </w:r>
    </w:p>
    <w:p w14:paraId="4BAD3B31" w14:textId="5368675B" w:rsidR="0052569A" w:rsidRPr="0052569A" w:rsidRDefault="0052569A" w:rsidP="00E606BF">
      <w:pPr>
        <w:pStyle w:val="2"/>
        <w:numPr>
          <w:ilvl w:val="1"/>
          <w:numId w:val="31"/>
        </w:numPr>
        <w:jc w:val="both"/>
        <w:rPr>
          <w:sz w:val="14"/>
          <w:szCs w:val="14"/>
        </w:rPr>
      </w:pPr>
      <w:r w:rsidRPr="00E606BF">
        <w:rPr>
          <w:rStyle w:val="a7"/>
          <w:b/>
          <w:bCs/>
          <w:sz w:val="24"/>
          <w:szCs w:val="24"/>
        </w:rPr>
        <w:t>Лицензиат</w:t>
      </w:r>
      <w:r w:rsidRPr="0052569A">
        <w:rPr>
          <w:sz w:val="24"/>
          <w:szCs w:val="24"/>
        </w:rPr>
        <w:t xml:space="preserve"> — </w:t>
      </w:r>
      <w:r w:rsidRPr="0052569A">
        <w:rPr>
          <w:b w:val="0"/>
          <w:bCs w:val="0"/>
          <w:sz w:val="24"/>
          <w:szCs w:val="24"/>
        </w:rPr>
        <w:t>физическое лицо, достигшее 18 лет, индивидуальный предприниматель или юридическое лицо, акцептовавшее условия настоящего Договора.</w:t>
      </w:r>
    </w:p>
    <w:p w14:paraId="6751DE4E" w14:textId="0E458819" w:rsidR="0052569A" w:rsidRPr="00E606BF" w:rsidRDefault="0052569A" w:rsidP="00E606BF">
      <w:pPr>
        <w:pStyle w:val="2"/>
        <w:numPr>
          <w:ilvl w:val="1"/>
          <w:numId w:val="31"/>
        </w:numPr>
        <w:jc w:val="both"/>
        <w:rPr>
          <w:sz w:val="8"/>
          <w:szCs w:val="8"/>
        </w:rPr>
      </w:pPr>
      <w:r w:rsidRPr="00E606BF">
        <w:rPr>
          <w:rStyle w:val="a7"/>
          <w:b/>
          <w:bCs/>
          <w:sz w:val="24"/>
          <w:szCs w:val="24"/>
        </w:rPr>
        <w:t>Программное обеспечение (ПО)</w:t>
      </w:r>
      <w:r w:rsidRPr="0052569A">
        <w:rPr>
          <w:sz w:val="24"/>
          <w:szCs w:val="24"/>
        </w:rPr>
        <w:t xml:space="preserve"> — </w:t>
      </w:r>
      <w:r w:rsidRPr="0052569A">
        <w:rPr>
          <w:b w:val="0"/>
          <w:bCs w:val="0"/>
          <w:sz w:val="24"/>
          <w:szCs w:val="24"/>
        </w:rPr>
        <w:t xml:space="preserve">программа для ЭВМ </w:t>
      </w:r>
      <w:r w:rsidRPr="0052569A">
        <w:rPr>
          <w:rStyle w:val="a7"/>
          <w:sz w:val="24"/>
          <w:szCs w:val="24"/>
        </w:rPr>
        <w:t>«</w:t>
      </w:r>
      <w:r w:rsidRPr="0052569A">
        <w:rPr>
          <w:rStyle w:val="a7"/>
          <w:sz w:val="24"/>
          <w:szCs w:val="24"/>
          <w:lang w:val="en-US"/>
        </w:rPr>
        <w:t>KIBERON</w:t>
      </w:r>
      <w:r w:rsidRPr="0052569A">
        <w:rPr>
          <w:rStyle w:val="a7"/>
          <w:sz w:val="24"/>
          <w:szCs w:val="24"/>
        </w:rPr>
        <w:t xml:space="preserve">», </w:t>
      </w:r>
      <w:r w:rsidRPr="0052569A">
        <w:rPr>
          <w:b w:val="0"/>
          <w:bCs w:val="0"/>
          <w:sz w:val="24"/>
          <w:szCs w:val="24"/>
        </w:rPr>
        <w:t>представляющая собой совокупность данных и команд, доступ к которой</w:t>
      </w:r>
      <w:r w:rsidRPr="0052569A">
        <w:rPr>
          <w:sz w:val="24"/>
          <w:szCs w:val="24"/>
        </w:rPr>
        <w:t xml:space="preserve"> </w:t>
      </w:r>
      <w:r w:rsidRPr="0052569A">
        <w:rPr>
          <w:b w:val="0"/>
          <w:bCs w:val="0"/>
          <w:sz w:val="24"/>
          <w:szCs w:val="24"/>
        </w:rPr>
        <w:lastRenderedPageBreak/>
        <w:t xml:space="preserve">осуществляется посредством интернет-ресурса </w:t>
      </w:r>
      <w:hyperlink r:id="rId7" w:history="1">
        <w:r w:rsidRPr="0052569A">
          <w:rPr>
            <w:rStyle w:val="a3"/>
            <w:b w:val="0"/>
            <w:bCs w:val="0"/>
            <w:color w:val="000000" w:themeColor="text1"/>
            <w:sz w:val="24"/>
            <w:szCs w:val="24"/>
            <w:u w:val="none"/>
          </w:rPr>
          <w:t>https://www.kiberon.kz/</w:t>
        </w:r>
      </w:hyperlink>
      <w:r w:rsidRPr="0052569A">
        <w:rPr>
          <w:rStyle w:val="a7"/>
          <w:b/>
          <w:bCs/>
          <w:color w:val="000000" w:themeColor="text1"/>
          <w:sz w:val="24"/>
          <w:szCs w:val="24"/>
        </w:rPr>
        <w:t xml:space="preserve"> </w:t>
      </w:r>
      <w:r w:rsidRPr="0052569A">
        <w:rPr>
          <w:b w:val="0"/>
          <w:bCs w:val="0"/>
          <w:sz w:val="24"/>
          <w:szCs w:val="24"/>
        </w:rPr>
        <w:t>позволяющая получать Информацию по заданным параметрам с использованием функциональных возможностей ПО.</w:t>
      </w:r>
    </w:p>
    <w:p w14:paraId="1C82EE44" w14:textId="51F8544B" w:rsidR="00E606BF" w:rsidRPr="00E606BF" w:rsidRDefault="00E606BF" w:rsidP="00E606BF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E606BF">
        <w:rPr>
          <w:rStyle w:val="a7"/>
          <w:b/>
          <w:bCs/>
          <w:sz w:val="24"/>
          <w:szCs w:val="24"/>
        </w:rPr>
        <w:t>Информация</w:t>
      </w:r>
      <w:r w:rsidRPr="00E606BF">
        <w:rPr>
          <w:sz w:val="24"/>
          <w:szCs w:val="24"/>
        </w:rPr>
        <w:t xml:space="preserve"> — </w:t>
      </w:r>
      <w:r w:rsidRPr="00E606BF">
        <w:rPr>
          <w:b w:val="0"/>
          <w:bCs w:val="0"/>
          <w:sz w:val="24"/>
          <w:szCs w:val="24"/>
        </w:rPr>
        <w:t>сведения о деятельности юридических лиц и индивидуальных предпринимателей, ретранслируемые посредством ПО из открытых источников, в том числе из реестров и баз данных государственных органов и организаций.</w:t>
      </w:r>
    </w:p>
    <w:p w14:paraId="3EC6988A" w14:textId="68CFD59B" w:rsidR="00E606BF" w:rsidRPr="00721819" w:rsidRDefault="00721819" w:rsidP="00E606BF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721819">
        <w:rPr>
          <w:rStyle w:val="a7"/>
          <w:b/>
          <w:bCs/>
          <w:sz w:val="24"/>
          <w:szCs w:val="24"/>
        </w:rPr>
        <w:t>Тарифный план</w:t>
      </w:r>
      <w:r w:rsidRPr="00721819">
        <w:rPr>
          <w:b w:val="0"/>
          <w:bCs w:val="0"/>
          <w:sz w:val="24"/>
          <w:szCs w:val="24"/>
        </w:rPr>
        <w:t xml:space="preserve"> — перечень условий предоставления права использования ПО, включающий описание функциональных возможностей, срок использования, стоимость и иные условия, размещённый на Сайте.</w:t>
      </w:r>
    </w:p>
    <w:p w14:paraId="08428616" w14:textId="1D19BCEC" w:rsidR="00721819" w:rsidRPr="00C55110" w:rsidRDefault="00721819" w:rsidP="00E606BF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721819">
        <w:rPr>
          <w:rStyle w:val="a7"/>
          <w:b/>
          <w:bCs/>
          <w:sz w:val="24"/>
          <w:szCs w:val="24"/>
        </w:rPr>
        <w:t>Учётная запись</w:t>
      </w:r>
      <w:r w:rsidRPr="00721819">
        <w:rPr>
          <w:b w:val="0"/>
          <w:bCs w:val="0"/>
          <w:sz w:val="24"/>
          <w:szCs w:val="24"/>
        </w:rPr>
        <w:t xml:space="preserve"> — совокупность данных Лицензиата (логин и пароль), необходимых для авторизации и получения доступа к функциональным возможностям ПО.</w:t>
      </w:r>
    </w:p>
    <w:p w14:paraId="7F715A96" w14:textId="072DA374" w:rsidR="00C55110" w:rsidRPr="00C55110" w:rsidRDefault="00C55110" w:rsidP="00E606BF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C55110">
        <w:rPr>
          <w:rStyle w:val="a7"/>
          <w:b/>
          <w:bCs/>
          <w:sz w:val="24"/>
          <w:szCs w:val="24"/>
        </w:rPr>
        <w:t>Активация средств идентификации</w:t>
      </w:r>
      <w:r w:rsidRPr="00C55110">
        <w:rPr>
          <w:b w:val="0"/>
          <w:bCs w:val="0"/>
          <w:sz w:val="24"/>
          <w:szCs w:val="24"/>
        </w:rPr>
        <w:t xml:space="preserve"> — действия Лицензиара, в результате которых Лицензиату предоставляется возможность авторизации в ПО с использованием Учётной записи.</w:t>
      </w:r>
    </w:p>
    <w:p w14:paraId="7CE455E7" w14:textId="0DF652BA" w:rsidR="00C55110" w:rsidRPr="00C55110" w:rsidRDefault="00C55110" w:rsidP="00E606BF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C55110">
        <w:rPr>
          <w:rStyle w:val="a7"/>
          <w:b/>
          <w:bCs/>
          <w:sz w:val="24"/>
          <w:szCs w:val="24"/>
        </w:rPr>
        <w:t>Факт использования ПО</w:t>
      </w:r>
      <w:r w:rsidRPr="00C55110">
        <w:rPr>
          <w:b w:val="0"/>
          <w:bCs w:val="0"/>
          <w:sz w:val="24"/>
          <w:szCs w:val="24"/>
        </w:rPr>
        <w:t xml:space="preserve"> — авторизация Лицензиата в ПО, совершение хотя бы одного запроса, формирование отчёта, выгрузка данных или иная операция с использованием функциональных возможностей ПО.</w:t>
      </w:r>
    </w:p>
    <w:p w14:paraId="5F1E2CC8" w14:textId="441260BF" w:rsidR="00AC4AE1" w:rsidRPr="006E2597" w:rsidRDefault="00C55110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C55110">
        <w:rPr>
          <w:rStyle w:val="a7"/>
          <w:b/>
          <w:bCs/>
          <w:sz w:val="24"/>
          <w:szCs w:val="24"/>
        </w:rPr>
        <w:t>Акт</w:t>
      </w:r>
      <w:r w:rsidRPr="00C55110">
        <w:rPr>
          <w:b w:val="0"/>
          <w:bCs w:val="0"/>
          <w:sz w:val="24"/>
          <w:szCs w:val="24"/>
        </w:rPr>
        <w:t xml:space="preserve"> — первичный учётный документ, составляемый Лицензиаром в подтверждение факта предоставления права использования ПО.</w:t>
      </w:r>
    </w:p>
    <w:p w14:paraId="615D2721" w14:textId="33A07882" w:rsidR="00AC4AE1" w:rsidRDefault="00AC4AE1" w:rsidP="00AC4AE1">
      <w:pPr>
        <w:pStyle w:val="2"/>
        <w:numPr>
          <w:ilvl w:val="0"/>
          <w:numId w:val="31"/>
        </w:numPr>
        <w:rPr>
          <w:sz w:val="28"/>
          <w:szCs w:val="28"/>
        </w:rPr>
      </w:pPr>
      <w:r w:rsidRPr="00AC4AE1">
        <w:rPr>
          <w:sz w:val="28"/>
          <w:szCs w:val="28"/>
        </w:rPr>
        <w:t>Предмет Договора</w:t>
      </w:r>
    </w:p>
    <w:p w14:paraId="2E3BEF64" w14:textId="0F1AD761" w:rsidR="0063157B" w:rsidRPr="007B1A75" w:rsidRDefault="007B1A75" w:rsidP="007B1A75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7B1A75">
        <w:rPr>
          <w:b w:val="0"/>
          <w:bCs w:val="0"/>
          <w:sz w:val="24"/>
          <w:szCs w:val="24"/>
        </w:rPr>
        <w:t>Лицензиар предоставляет Лицензиату простую (неисключительную) лицензию на использование ПО на срок, определяемый выбранным Тарифным планом, а Лицензиат обязуется уплатить лицензионное вознаграждение в порядке и на условиях, установленных Договором.</w:t>
      </w:r>
    </w:p>
    <w:p w14:paraId="13C54B0E" w14:textId="7174A2AE" w:rsidR="007B1A75" w:rsidRPr="007B1A75" w:rsidRDefault="007B1A75" w:rsidP="007B1A75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7B1A75">
        <w:rPr>
          <w:b w:val="0"/>
          <w:bCs w:val="0"/>
          <w:sz w:val="24"/>
          <w:szCs w:val="24"/>
        </w:rPr>
        <w:t>Право использования ПО предоставляется исключительно Лицензиату, без права передачи третьим лицам, если иное прямо не согласовано с Лицензиаром в письменной форме.</w:t>
      </w:r>
    </w:p>
    <w:p w14:paraId="2291D4D7" w14:textId="4005C354" w:rsidR="007B1A75" w:rsidRPr="007B1A75" w:rsidRDefault="007B1A75" w:rsidP="007B1A75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7B1A75">
        <w:rPr>
          <w:b w:val="0"/>
          <w:bCs w:val="0"/>
          <w:sz w:val="24"/>
          <w:szCs w:val="24"/>
        </w:rPr>
        <w:t>Территория использования ПО — все страны мира без ограничений.</w:t>
      </w:r>
    </w:p>
    <w:p w14:paraId="71D4B7F1" w14:textId="0429052B" w:rsidR="006E2597" w:rsidRPr="006E2597" w:rsidRDefault="007B1A75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7B1A75">
        <w:rPr>
          <w:b w:val="0"/>
          <w:bCs w:val="0"/>
          <w:sz w:val="24"/>
          <w:szCs w:val="24"/>
        </w:rPr>
        <w:t>Право использования ПО предоставляется по принципу «как есть». Лицензиар не гарантирует, что функциональные возможности ПО будут полностью соответствовать субъективным ожиданиям, потребностям и представлениям Лицензиата.</w:t>
      </w:r>
    </w:p>
    <w:p w14:paraId="2F8E0A3F" w14:textId="106D8738" w:rsidR="006E2597" w:rsidRDefault="006E2597" w:rsidP="006E2597">
      <w:pPr>
        <w:pStyle w:val="2"/>
        <w:numPr>
          <w:ilvl w:val="0"/>
          <w:numId w:val="31"/>
        </w:numPr>
        <w:rPr>
          <w:sz w:val="28"/>
          <w:szCs w:val="28"/>
        </w:rPr>
      </w:pPr>
      <w:r w:rsidRPr="006E2597">
        <w:rPr>
          <w:sz w:val="28"/>
          <w:szCs w:val="28"/>
        </w:rPr>
        <w:t>Порядок предоставления доступа</w:t>
      </w:r>
    </w:p>
    <w:p w14:paraId="54E932B4" w14:textId="6733D80C" w:rsidR="006E2597" w:rsidRPr="006E2597" w:rsidRDefault="006E2597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6E2597">
        <w:rPr>
          <w:b w:val="0"/>
          <w:bCs w:val="0"/>
          <w:sz w:val="24"/>
          <w:szCs w:val="24"/>
        </w:rPr>
        <w:t>Для получения доступа к ПО Лицензиат проходит регистрацию, внося достоверные сведения в форму регистрации, и выбирает один из Тарифных планов.</w:t>
      </w:r>
    </w:p>
    <w:p w14:paraId="4AF431E7" w14:textId="40EFAB8A" w:rsidR="006E2597" w:rsidRPr="006E2597" w:rsidRDefault="006E2597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6E2597">
        <w:rPr>
          <w:b w:val="0"/>
          <w:bCs w:val="0"/>
          <w:sz w:val="24"/>
          <w:szCs w:val="24"/>
        </w:rPr>
        <w:t>На основании предоставленных сведений Лицензиар формирует и направляет Лицензиату счёт для оплаты лицензионного вознаграждения.</w:t>
      </w:r>
    </w:p>
    <w:p w14:paraId="4594B5E2" w14:textId="5F13BC70" w:rsidR="006E2597" w:rsidRPr="006E2597" w:rsidRDefault="006E2597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6E2597">
        <w:rPr>
          <w:b w:val="0"/>
          <w:bCs w:val="0"/>
          <w:sz w:val="24"/>
          <w:szCs w:val="24"/>
        </w:rPr>
        <w:t xml:space="preserve">После поступления денежных средств на расчётный счёт Лицензиара, в срок, не превышающий </w:t>
      </w:r>
      <w:r>
        <w:rPr>
          <w:b w:val="0"/>
          <w:bCs w:val="0"/>
          <w:sz w:val="24"/>
          <w:szCs w:val="24"/>
        </w:rPr>
        <w:t>2 (двух)</w:t>
      </w:r>
      <w:r w:rsidRPr="006E2597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рабочих дней</w:t>
      </w:r>
      <w:r w:rsidRPr="006E2597">
        <w:rPr>
          <w:b w:val="0"/>
          <w:bCs w:val="0"/>
          <w:sz w:val="24"/>
          <w:szCs w:val="24"/>
        </w:rPr>
        <w:t>, Лицензиар производит активацию средств идентификации Лицензиата.</w:t>
      </w:r>
    </w:p>
    <w:p w14:paraId="133108FB" w14:textId="271A8DF6" w:rsidR="006E2597" w:rsidRPr="006E2597" w:rsidRDefault="006E2597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8"/>
          <w:szCs w:val="8"/>
        </w:rPr>
      </w:pPr>
      <w:r w:rsidRPr="006E2597">
        <w:rPr>
          <w:b w:val="0"/>
          <w:bCs w:val="0"/>
          <w:sz w:val="24"/>
          <w:szCs w:val="24"/>
        </w:rPr>
        <w:t>Уведомление об активации средств идентификации направляется на адрес электронной почты, указанный Лицензиатом при регистрации. Риск неполучения уведомления (в том числе в связи с указанием недостоверного адреса, попаданием письма в спам-фильтры, техническими сбоями на стороне Лицензиата) лежит на Лицензиате. Обязанность Лицензиара по предоставлению доступа считается исполненной надлежащим образом с момента направления такого уведомления.</w:t>
      </w:r>
    </w:p>
    <w:p w14:paraId="40C4E86A" w14:textId="5C4232C8" w:rsidR="006E2597" w:rsidRPr="006E2597" w:rsidRDefault="006E2597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6E2597">
        <w:rPr>
          <w:b w:val="0"/>
          <w:bCs w:val="0"/>
          <w:sz w:val="24"/>
          <w:szCs w:val="24"/>
        </w:rPr>
        <w:t>Датой начала срока действия лицензии признаётся дата активации средств идентификации Лицензиата.</w:t>
      </w:r>
    </w:p>
    <w:p w14:paraId="72A3051C" w14:textId="6203FD5F" w:rsidR="006E2597" w:rsidRPr="00687FAA" w:rsidRDefault="006E2597" w:rsidP="006E2597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6E2597">
        <w:rPr>
          <w:b w:val="0"/>
          <w:bCs w:val="0"/>
          <w:sz w:val="24"/>
          <w:szCs w:val="24"/>
        </w:rPr>
        <w:lastRenderedPageBreak/>
        <w:t>Факт использования ПО подтверждает надлежащее предоставление прав и их фактическое использование Лицензиатом.</w:t>
      </w:r>
    </w:p>
    <w:p w14:paraId="7FFA1BF3" w14:textId="5B0FC48B" w:rsidR="00687FAA" w:rsidRDefault="00687FAA" w:rsidP="00687FAA">
      <w:pPr>
        <w:pStyle w:val="2"/>
        <w:numPr>
          <w:ilvl w:val="0"/>
          <w:numId w:val="31"/>
        </w:numPr>
        <w:rPr>
          <w:sz w:val="28"/>
          <w:szCs w:val="28"/>
        </w:rPr>
      </w:pPr>
      <w:r w:rsidRPr="00687FAA">
        <w:rPr>
          <w:sz w:val="28"/>
          <w:szCs w:val="28"/>
        </w:rPr>
        <w:t>Лицензионное вознаграждение и порядок расчётов</w:t>
      </w:r>
    </w:p>
    <w:p w14:paraId="06F3E809" w14:textId="0A3442C1" w:rsidR="008154EA" w:rsidRPr="00025509" w:rsidRDefault="00025509" w:rsidP="00025509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025509">
        <w:rPr>
          <w:b w:val="0"/>
          <w:bCs w:val="0"/>
          <w:sz w:val="24"/>
          <w:szCs w:val="24"/>
        </w:rPr>
        <w:t>Размер лицензионного вознаграждения определяется Тарифными планами, размещёнными на Сайте и являющимися неотъемлемой частью Договора.</w:t>
      </w:r>
    </w:p>
    <w:p w14:paraId="11F1A4FB" w14:textId="7EA178A3" w:rsidR="00025509" w:rsidRPr="00025509" w:rsidRDefault="00025509" w:rsidP="00025509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025509">
        <w:rPr>
          <w:b w:val="0"/>
          <w:bCs w:val="0"/>
          <w:sz w:val="24"/>
          <w:szCs w:val="24"/>
        </w:rPr>
        <w:t>Основанием для оплаты является счёт, выставленный Лицензиаром.</w:t>
      </w:r>
    </w:p>
    <w:p w14:paraId="139E03C6" w14:textId="4AEFFCC0" w:rsidR="00025509" w:rsidRPr="009141F0" w:rsidRDefault="00025509" w:rsidP="00025509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025509">
        <w:rPr>
          <w:b w:val="0"/>
          <w:bCs w:val="0"/>
          <w:sz w:val="24"/>
          <w:szCs w:val="24"/>
        </w:rPr>
        <w:t>Если Лицензиат является юридическим лицом или индивидуальным предпринимателем, предоставление права использования ПО подтверждается Актом.</w:t>
      </w:r>
    </w:p>
    <w:p w14:paraId="73C03A1F" w14:textId="6843ACDD" w:rsidR="009141F0" w:rsidRPr="00B25DBC" w:rsidRDefault="009141F0" w:rsidP="00B25DBC">
      <w:pPr>
        <w:pStyle w:val="2"/>
        <w:numPr>
          <w:ilvl w:val="1"/>
          <w:numId w:val="31"/>
        </w:numPr>
        <w:jc w:val="both"/>
        <w:rPr>
          <w:b w:val="0"/>
          <w:bCs w:val="0"/>
          <w:sz w:val="8"/>
          <w:szCs w:val="8"/>
        </w:rPr>
      </w:pPr>
      <w:r w:rsidRPr="009141F0">
        <w:rPr>
          <w:b w:val="0"/>
          <w:bCs w:val="0"/>
          <w:sz w:val="24"/>
          <w:szCs w:val="24"/>
        </w:rPr>
        <w:t xml:space="preserve">В течение 5 (пяти) рабочих дней с момента активации средств идентификации Лицензиар составляет Акт и направляет его Лицензиату. </w:t>
      </w:r>
      <w:r w:rsidRPr="00B25DBC">
        <w:rPr>
          <w:b w:val="0"/>
          <w:bCs w:val="0"/>
          <w:sz w:val="24"/>
          <w:szCs w:val="24"/>
        </w:rPr>
        <w:t>При отсутствии мотивированного отказа Лицензиата от приёмки в течение 5 (пяти) рабочих дней с момента активации средств идентификации право использования ПО признаётся принятым Лицензиатом в полном объёме.</w:t>
      </w:r>
    </w:p>
    <w:p w14:paraId="78A693C5" w14:textId="77777777" w:rsidR="00B25DBC" w:rsidRPr="005A6746" w:rsidRDefault="00B25DBC" w:rsidP="00B25DBC">
      <w:pPr>
        <w:pStyle w:val="21"/>
        <w:numPr>
          <w:ilvl w:val="1"/>
          <w:numId w:val="31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A6746">
        <w:rPr>
          <w:rFonts w:ascii="Times New Roman" w:hAnsi="Times New Roman" w:cs="Times New Roman"/>
          <w:sz w:val="23"/>
          <w:szCs w:val="23"/>
        </w:rPr>
        <w:t xml:space="preserve">Формирование и направление </w:t>
      </w:r>
      <w:r w:rsidRPr="005A6746">
        <w:rPr>
          <w:rFonts w:ascii="Times New Roman" w:eastAsia="Times New Roman" w:hAnsi="Times New Roman" w:cs="Times New Roman"/>
          <w:sz w:val="23"/>
          <w:szCs w:val="23"/>
        </w:rPr>
        <w:t xml:space="preserve">Акта Лицензиату </w:t>
      </w:r>
      <w:r w:rsidRPr="005A6746">
        <w:rPr>
          <w:rFonts w:ascii="Times New Roman" w:hAnsi="Times New Roman" w:cs="Times New Roman"/>
          <w:sz w:val="23"/>
          <w:szCs w:val="23"/>
        </w:rPr>
        <w:t xml:space="preserve">осуществляется в электронном виде согласно ст. 7 Закона Республики Казахстан №370-II от 07.01.03 г. «Об электронном документе электронной цифровой подписи» и направляется на портале: </w:t>
      </w:r>
      <w:hyperlink r:id="rId8" w:history="1">
        <w:r w:rsidRPr="00B25DBC">
          <w:rPr>
            <w:rStyle w:val="a3"/>
            <w:rFonts w:ascii="Times New Roman" w:hAnsi="Times New Roman" w:cs="Times New Roman"/>
            <w:color w:val="000000" w:themeColor="text1"/>
            <w:sz w:val="23"/>
            <w:szCs w:val="23"/>
            <w:u w:val="none"/>
          </w:rPr>
          <w:t>http://esf.gov.kz/</w:t>
        </w:r>
      </w:hyperlink>
      <w:r w:rsidRPr="00B25DB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</w:p>
    <w:p w14:paraId="074B8E81" w14:textId="6A47A7EC" w:rsidR="00B25DBC" w:rsidRPr="00385519" w:rsidRDefault="00BB6AD2" w:rsidP="00B25DBC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BB6AD2">
        <w:rPr>
          <w:b w:val="0"/>
          <w:bCs w:val="0"/>
          <w:sz w:val="24"/>
          <w:szCs w:val="24"/>
        </w:rPr>
        <w:t>Если Лицензиатом является физическое лицо, право использования ПО признаётся принятым в полном объёме с момента начала использования ПО (п. 2.8 Договора).</w:t>
      </w:r>
    </w:p>
    <w:p w14:paraId="1ABAD2E4" w14:textId="5FD58A36" w:rsidR="00842780" w:rsidRDefault="00842780" w:rsidP="00842780">
      <w:pPr>
        <w:pStyle w:val="2"/>
        <w:numPr>
          <w:ilvl w:val="0"/>
          <w:numId w:val="31"/>
        </w:numPr>
        <w:rPr>
          <w:sz w:val="28"/>
          <w:szCs w:val="28"/>
        </w:rPr>
      </w:pPr>
      <w:r w:rsidRPr="00842780">
        <w:rPr>
          <w:sz w:val="28"/>
          <w:szCs w:val="28"/>
        </w:rPr>
        <w:t>Возврат лицензионного вознаграждения</w:t>
      </w:r>
    </w:p>
    <w:p w14:paraId="1E24328E" w14:textId="5A97DDF9" w:rsidR="00675EAA" w:rsidRPr="00BB462E" w:rsidRDefault="00BB462E" w:rsidP="00BB462E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BB462E">
        <w:rPr>
          <w:b w:val="0"/>
          <w:bCs w:val="0"/>
          <w:sz w:val="24"/>
          <w:szCs w:val="24"/>
        </w:rPr>
        <w:t xml:space="preserve">Возврат лицензионного вознаграждения </w:t>
      </w:r>
      <w:r w:rsidRPr="00BB462E">
        <w:rPr>
          <w:rStyle w:val="a7"/>
          <w:sz w:val="24"/>
          <w:szCs w:val="24"/>
        </w:rPr>
        <w:t>не производится</w:t>
      </w:r>
      <w:r w:rsidRPr="00BB462E">
        <w:rPr>
          <w:b w:val="0"/>
          <w:bCs w:val="0"/>
          <w:sz w:val="24"/>
          <w:szCs w:val="24"/>
        </w:rPr>
        <w:t xml:space="preserve"> в следующих случаях:</w:t>
      </w:r>
    </w:p>
    <w:p w14:paraId="0F2B8402" w14:textId="4C6AF6A9" w:rsidR="00BB462E" w:rsidRPr="00BB462E" w:rsidRDefault="00BB462E" w:rsidP="00BB462E">
      <w:pPr>
        <w:pStyle w:val="2"/>
        <w:numPr>
          <w:ilvl w:val="2"/>
          <w:numId w:val="31"/>
        </w:numPr>
        <w:jc w:val="both"/>
        <w:rPr>
          <w:b w:val="0"/>
          <w:bCs w:val="0"/>
          <w:sz w:val="20"/>
          <w:szCs w:val="20"/>
        </w:rPr>
      </w:pPr>
      <w:r w:rsidRPr="00BB462E">
        <w:rPr>
          <w:b w:val="0"/>
          <w:bCs w:val="0"/>
          <w:sz w:val="24"/>
          <w:szCs w:val="24"/>
        </w:rPr>
        <w:t>Средства идентификации Лицензиата были активированы Лицензиаром, и Лицензиат воспользовался функциональными возможностями ПО (п. 2.8 Договора).</w:t>
      </w:r>
    </w:p>
    <w:p w14:paraId="3E858923" w14:textId="63B90124" w:rsidR="00BB462E" w:rsidRPr="00A75B5F" w:rsidRDefault="00BB462E" w:rsidP="00BB462E">
      <w:pPr>
        <w:pStyle w:val="2"/>
        <w:numPr>
          <w:ilvl w:val="2"/>
          <w:numId w:val="31"/>
        </w:numPr>
        <w:jc w:val="both"/>
        <w:rPr>
          <w:b w:val="0"/>
          <w:bCs w:val="0"/>
          <w:sz w:val="14"/>
          <w:szCs w:val="14"/>
        </w:rPr>
      </w:pPr>
      <w:r w:rsidRPr="00A75B5F">
        <w:rPr>
          <w:b w:val="0"/>
          <w:bCs w:val="0"/>
          <w:sz w:val="24"/>
          <w:szCs w:val="24"/>
        </w:rPr>
        <w:t>Лицензиат отказался от использования ПО по причинам, не связанным с нарушением обязательств со стороны Лицензиара.</w:t>
      </w:r>
    </w:p>
    <w:p w14:paraId="4B6DB9E3" w14:textId="0D76BC8F" w:rsidR="00BB462E" w:rsidRPr="00A75B5F" w:rsidRDefault="00BB462E" w:rsidP="00BB462E">
      <w:pPr>
        <w:pStyle w:val="2"/>
        <w:numPr>
          <w:ilvl w:val="2"/>
          <w:numId w:val="31"/>
        </w:numPr>
        <w:jc w:val="both"/>
        <w:rPr>
          <w:b w:val="0"/>
          <w:bCs w:val="0"/>
          <w:sz w:val="14"/>
          <w:szCs w:val="14"/>
        </w:rPr>
      </w:pPr>
      <w:r w:rsidRPr="00A75B5F">
        <w:rPr>
          <w:b w:val="0"/>
          <w:bCs w:val="0"/>
          <w:sz w:val="24"/>
          <w:szCs w:val="24"/>
        </w:rPr>
        <w:t>С момента активации средств идентификации прошло более 14 (четырнадцати) календарных дней.</w:t>
      </w:r>
    </w:p>
    <w:p w14:paraId="1F2C615D" w14:textId="03B0417B" w:rsidR="00A75B5F" w:rsidRPr="009C45F0" w:rsidRDefault="00A75B5F" w:rsidP="00A75B5F">
      <w:pPr>
        <w:pStyle w:val="2"/>
        <w:numPr>
          <w:ilvl w:val="1"/>
          <w:numId w:val="31"/>
        </w:numPr>
        <w:jc w:val="both"/>
        <w:rPr>
          <w:b w:val="0"/>
          <w:bCs w:val="0"/>
          <w:sz w:val="8"/>
          <w:szCs w:val="8"/>
        </w:rPr>
      </w:pPr>
      <w:r w:rsidRPr="00A75B5F">
        <w:rPr>
          <w:b w:val="0"/>
          <w:bCs w:val="0"/>
          <w:sz w:val="24"/>
          <w:szCs w:val="24"/>
        </w:rPr>
        <w:t>Возврат лицензионного вознаграждения</w:t>
      </w:r>
      <w:r w:rsidR="009C45F0">
        <w:rPr>
          <w:b w:val="0"/>
          <w:bCs w:val="0"/>
          <w:sz w:val="24"/>
          <w:szCs w:val="24"/>
        </w:rPr>
        <w:t xml:space="preserve"> или его части</w:t>
      </w:r>
      <w:r w:rsidRPr="00A75B5F">
        <w:rPr>
          <w:b w:val="0"/>
          <w:bCs w:val="0"/>
          <w:sz w:val="24"/>
          <w:szCs w:val="24"/>
        </w:rPr>
        <w:t xml:space="preserve"> производится в следующих случаях:</w:t>
      </w:r>
    </w:p>
    <w:p w14:paraId="16D2AEF6" w14:textId="43ACC3C2" w:rsidR="009C45F0" w:rsidRPr="009C45F0" w:rsidRDefault="009C45F0" w:rsidP="009C45F0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9C45F0">
        <w:rPr>
          <w:b w:val="0"/>
          <w:bCs w:val="0"/>
          <w:sz w:val="24"/>
          <w:szCs w:val="24"/>
        </w:rPr>
        <w:t>Лицензиар не предоставил доступ к ПО в срок, предусмотренный п. 4.3 Договора, и не устранил нарушение в течение 5 (пяти) рабочих дней с момента получения соответствующего уведомления Лицензиата.</w:t>
      </w:r>
    </w:p>
    <w:p w14:paraId="436107CD" w14:textId="1A7501D9" w:rsidR="008A7C09" w:rsidRPr="008A7C09" w:rsidRDefault="009C45F0" w:rsidP="008A7C09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9C45F0">
        <w:rPr>
          <w:b w:val="0"/>
          <w:bCs w:val="0"/>
          <w:sz w:val="24"/>
          <w:szCs w:val="24"/>
        </w:rPr>
        <w:t>ПО не функционирует по причинам, зависящим от Лицензиара, и Лицензиар не устранил неисправность в течение 10 (десяти) рабочих дней с момента получения уведомления Лицензиата.</w:t>
      </w:r>
    </w:p>
    <w:p w14:paraId="28E59000" w14:textId="15D49FCD" w:rsidR="009C45F0" w:rsidRPr="008A7C09" w:rsidRDefault="009C45F0" w:rsidP="009C45F0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9C45F0">
        <w:rPr>
          <w:b w:val="0"/>
          <w:bCs w:val="0"/>
          <w:sz w:val="24"/>
          <w:szCs w:val="24"/>
        </w:rPr>
        <w:t>Возврат производится тем же способом, которым была произведена оплата, если иное не требуется правилами банка, платёжной системы или законодательством Республики Казахстан. Срок зачисления зависит от банка-эмитента, банка-эквайера и платёжной системы.</w:t>
      </w:r>
    </w:p>
    <w:p w14:paraId="19033745" w14:textId="19865F20" w:rsidR="008A7C09" w:rsidRPr="008A7C09" w:rsidRDefault="008A7C09" w:rsidP="009C45F0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8A7C09">
        <w:rPr>
          <w:b w:val="0"/>
          <w:bCs w:val="0"/>
          <w:sz w:val="24"/>
          <w:szCs w:val="24"/>
        </w:rPr>
        <w:t xml:space="preserve">При наличии технических сбоев и отсутствия доступа к ПО более чем на 7 (семь) рабочих дней, возникших по причинам, зависящим от Лицензиара, Лицензиар по обращению Лицензиата продлевает срок действия оплаченной лицензии (подписки) на количество дней, соответствующее периоду недоступности ПО. Возврат лицензионного вознаграждения в указанном случае </w:t>
      </w:r>
      <w:r w:rsidRPr="008A7C09">
        <w:rPr>
          <w:rStyle w:val="a7"/>
          <w:sz w:val="24"/>
          <w:szCs w:val="24"/>
        </w:rPr>
        <w:t>не производится</w:t>
      </w:r>
      <w:r w:rsidRPr="008A7C09">
        <w:rPr>
          <w:sz w:val="24"/>
          <w:szCs w:val="24"/>
        </w:rPr>
        <w:t>.</w:t>
      </w:r>
      <w:r w:rsidRPr="008A7C09">
        <w:rPr>
          <w:b w:val="0"/>
          <w:bCs w:val="0"/>
          <w:sz w:val="24"/>
          <w:szCs w:val="24"/>
        </w:rPr>
        <w:t xml:space="preserve"> Продление осуществляется без взимания дополнительного вознаграждения и не требует оформления дополнительного соглашения.</w:t>
      </w:r>
    </w:p>
    <w:p w14:paraId="1A668734" w14:textId="09E07086" w:rsidR="009C45F0" w:rsidRPr="00AC0B16" w:rsidRDefault="009C45F0" w:rsidP="009C45F0">
      <w:pPr>
        <w:pStyle w:val="2"/>
        <w:numPr>
          <w:ilvl w:val="1"/>
          <w:numId w:val="31"/>
        </w:numPr>
        <w:jc w:val="both"/>
        <w:rPr>
          <w:b w:val="0"/>
          <w:bCs w:val="0"/>
          <w:sz w:val="4"/>
          <w:szCs w:val="4"/>
        </w:rPr>
      </w:pPr>
      <w:r w:rsidRPr="009B4DF1">
        <w:rPr>
          <w:b w:val="0"/>
          <w:bCs w:val="0"/>
          <w:sz w:val="24"/>
          <w:szCs w:val="24"/>
        </w:rPr>
        <w:t xml:space="preserve">Если Лицензиат является физическим лицом, приобретающим право использования ПО для личных, семейных или иных нужд, не связанных с предпринимательской деятельностью, к отношениям Сторон применяются </w:t>
      </w:r>
      <w:r w:rsidRPr="009B4DF1">
        <w:rPr>
          <w:b w:val="0"/>
          <w:bCs w:val="0"/>
          <w:sz w:val="24"/>
          <w:szCs w:val="24"/>
        </w:rPr>
        <w:lastRenderedPageBreak/>
        <w:t>нормы законодательства Республики Казахстан о защите прав потребителей в части, не противоречащей существу лицензионного договора.</w:t>
      </w:r>
    </w:p>
    <w:p w14:paraId="7CCDBA90" w14:textId="05B900DC" w:rsidR="00D57B9E" w:rsidRDefault="00D57B9E" w:rsidP="00D57B9E">
      <w:pPr>
        <w:pStyle w:val="2"/>
        <w:numPr>
          <w:ilvl w:val="0"/>
          <w:numId w:val="31"/>
        </w:numPr>
        <w:rPr>
          <w:sz w:val="28"/>
          <w:szCs w:val="28"/>
        </w:rPr>
      </w:pPr>
      <w:r w:rsidRPr="00D57B9E">
        <w:rPr>
          <w:sz w:val="28"/>
          <w:szCs w:val="28"/>
        </w:rPr>
        <w:t>Права и обязанности Сторон</w:t>
      </w:r>
    </w:p>
    <w:p w14:paraId="2562B391" w14:textId="63BF7535" w:rsidR="000D3CAA" w:rsidRDefault="000D3CAA" w:rsidP="000D3CAA">
      <w:pPr>
        <w:pStyle w:val="2"/>
        <w:numPr>
          <w:ilvl w:val="1"/>
          <w:numId w:val="31"/>
        </w:numPr>
        <w:rPr>
          <w:b w:val="0"/>
          <w:bCs w:val="0"/>
          <w:sz w:val="24"/>
          <w:szCs w:val="24"/>
        </w:rPr>
      </w:pPr>
      <w:r w:rsidRPr="000D3CAA">
        <w:rPr>
          <w:b w:val="0"/>
          <w:bCs w:val="0"/>
          <w:sz w:val="24"/>
          <w:szCs w:val="24"/>
        </w:rPr>
        <w:t>Лицензиар обязан:</w:t>
      </w:r>
    </w:p>
    <w:p w14:paraId="4300663E" w14:textId="0367AD19" w:rsidR="000D3CAA" w:rsidRPr="00C15CB1" w:rsidRDefault="000D3CAA" w:rsidP="000D3CAA">
      <w:pPr>
        <w:pStyle w:val="2"/>
        <w:numPr>
          <w:ilvl w:val="2"/>
          <w:numId w:val="31"/>
        </w:numPr>
        <w:jc w:val="both"/>
        <w:rPr>
          <w:b w:val="0"/>
          <w:bCs w:val="0"/>
          <w:sz w:val="18"/>
          <w:szCs w:val="18"/>
        </w:rPr>
      </w:pPr>
      <w:r w:rsidRPr="000D3CAA">
        <w:rPr>
          <w:b w:val="0"/>
          <w:bCs w:val="0"/>
          <w:sz w:val="24"/>
          <w:szCs w:val="24"/>
        </w:rPr>
        <w:t xml:space="preserve">Не позднее </w:t>
      </w:r>
      <w:r w:rsidR="00C15CB1">
        <w:rPr>
          <w:b w:val="0"/>
          <w:bCs w:val="0"/>
          <w:sz w:val="24"/>
          <w:szCs w:val="24"/>
        </w:rPr>
        <w:t>2</w:t>
      </w:r>
      <w:r w:rsidRPr="000D3CAA">
        <w:rPr>
          <w:b w:val="0"/>
          <w:bCs w:val="0"/>
          <w:sz w:val="24"/>
          <w:szCs w:val="24"/>
        </w:rPr>
        <w:t xml:space="preserve"> (</w:t>
      </w:r>
      <w:r w:rsidR="00C15CB1">
        <w:rPr>
          <w:b w:val="0"/>
          <w:bCs w:val="0"/>
          <w:sz w:val="24"/>
          <w:szCs w:val="24"/>
        </w:rPr>
        <w:t>двух</w:t>
      </w:r>
      <w:r w:rsidRPr="000D3CAA">
        <w:rPr>
          <w:b w:val="0"/>
          <w:bCs w:val="0"/>
          <w:sz w:val="24"/>
          <w:szCs w:val="24"/>
        </w:rPr>
        <w:t>) рабочих дней с момента оплаты лицензионного вознаграждения предоставить Лицензиату право использования ПО посредством активации средств идентификации и уведомить об этом Лицензиата по электронной почте, указанной при регистрации.</w:t>
      </w:r>
    </w:p>
    <w:p w14:paraId="3B684869" w14:textId="60DC3DD9" w:rsidR="00C15CB1" w:rsidRPr="00C15CB1" w:rsidRDefault="00C15CB1" w:rsidP="000D3CAA">
      <w:pPr>
        <w:pStyle w:val="2"/>
        <w:numPr>
          <w:ilvl w:val="2"/>
          <w:numId w:val="31"/>
        </w:numPr>
        <w:jc w:val="both"/>
        <w:rPr>
          <w:b w:val="0"/>
          <w:bCs w:val="0"/>
          <w:sz w:val="12"/>
          <w:szCs w:val="12"/>
        </w:rPr>
      </w:pPr>
      <w:r w:rsidRPr="00C15CB1">
        <w:rPr>
          <w:b w:val="0"/>
          <w:bCs w:val="0"/>
          <w:sz w:val="24"/>
          <w:szCs w:val="24"/>
        </w:rPr>
        <w:t>Обеспечить круглосуточную доступность ПО, за исключением времени проведения профилактических работ, осуществляемых преимущественно в ночное время и не превышающих 24 часов в течение месяца.</w:t>
      </w:r>
    </w:p>
    <w:p w14:paraId="7C3D9588" w14:textId="6BDA161E" w:rsidR="00C15CB1" w:rsidRPr="004238CE" w:rsidRDefault="00C15CB1" w:rsidP="000D3CAA">
      <w:pPr>
        <w:pStyle w:val="2"/>
        <w:numPr>
          <w:ilvl w:val="2"/>
          <w:numId w:val="31"/>
        </w:numPr>
        <w:jc w:val="both"/>
        <w:rPr>
          <w:b w:val="0"/>
          <w:bCs w:val="0"/>
          <w:sz w:val="12"/>
          <w:szCs w:val="12"/>
        </w:rPr>
      </w:pPr>
      <w:r w:rsidRPr="00C15CB1">
        <w:rPr>
          <w:b w:val="0"/>
          <w:bCs w:val="0"/>
          <w:sz w:val="24"/>
          <w:szCs w:val="24"/>
        </w:rPr>
        <w:t>Обеспечить конфиденциальность сведений о действиях Лицензиата в процессе использования ПО.</w:t>
      </w:r>
    </w:p>
    <w:p w14:paraId="288F65E0" w14:textId="3D4B096D" w:rsidR="004238CE" w:rsidRPr="00011596" w:rsidRDefault="00011596" w:rsidP="004238CE">
      <w:pPr>
        <w:pStyle w:val="2"/>
        <w:numPr>
          <w:ilvl w:val="1"/>
          <w:numId w:val="31"/>
        </w:numPr>
        <w:jc w:val="both"/>
        <w:rPr>
          <w:b w:val="0"/>
          <w:bCs w:val="0"/>
          <w:sz w:val="12"/>
          <w:szCs w:val="12"/>
        </w:rPr>
      </w:pPr>
      <w:r w:rsidRPr="000D3CAA">
        <w:rPr>
          <w:b w:val="0"/>
          <w:bCs w:val="0"/>
          <w:sz w:val="24"/>
          <w:szCs w:val="24"/>
        </w:rPr>
        <w:t>Лицензиар</w:t>
      </w:r>
      <w:r>
        <w:rPr>
          <w:b w:val="0"/>
          <w:bCs w:val="0"/>
          <w:sz w:val="24"/>
          <w:szCs w:val="24"/>
        </w:rPr>
        <w:t xml:space="preserve"> имеет право:</w:t>
      </w:r>
    </w:p>
    <w:p w14:paraId="02B57C29" w14:textId="478819F6" w:rsidR="00011596" w:rsidRPr="00783428" w:rsidRDefault="00783428" w:rsidP="00011596">
      <w:pPr>
        <w:pStyle w:val="2"/>
        <w:numPr>
          <w:ilvl w:val="2"/>
          <w:numId w:val="31"/>
        </w:numPr>
        <w:jc w:val="both"/>
        <w:rPr>
          <w:b w:val="0"/>
          <w:bCs w:val="0"/>
          <w:sz w:val="6"/>
          <w:szCs w:val="6"/>
        </w:rPr>
      </w:pPr>
      <w:r w:rsidRPr="00783428">
        <w:rPr>
          <w:b w:val="0"/>
          <w:bCs w:val="0"/>
          <w:sz w:val="24"/>
          <w:szCs w:val="24"/>
        </w:rPr>
        <w:t>Проводить регламентные работы по техническому обслуживанию и внесению изменений в ПО, определяя дату и время их проведения самостоятельно, с извещением Лицензиата путём размещения информационного сообщения в ПО.</w:t>
      </w:r>
    </w:p>
    <w:p w14:paraId="4B58D379" w14:textId="50166609" w:rsidR="00783428" w:rsidRPr="00783428" w:rsidRDefault="00783428" w:rsidP="00011596">
      <w:pPr>
        <w:pStyle w:val="2"/>
        <w:numPr>
          <w:ilvl w:val="2"/>
          <w:numId w:val="31"/>
        </w:numPr>
        <w:jc w:val="both"/>
        <w:rPr>
          <w:b w:val="0"/>
          <w:bCs w:val="0"/>
          <w:sz w:val="6"/>
          <w:szCs w:val="6"/>
        </w:rPr>
      </w:pPr>
      <w:r w:rsidRPr="00783428">
        <w:rPr>
          <w:b w:val="0"/>
          <w:bCs w:val="0"/>
          <w:sz w:val="24"/>
          <w:szCs w:val="24"/>
        </w:rPr>
        <w:t>Блокировать доступ к ПО при нарушении Лицензиатом условий Договора.</w:t>
      </w:r>
    </w:p>
    <w:p w14:paraId="06554CF3" w14:textId="3A02B902" w:rsidR="00783428" w:rsidRPr="006630CC" w:rsidRDefault="00783428" w:rsidP="00011596">
      <w:pPr>
        <w:pStyle w:val="2"/>
        <w:numPr>
          <w:ilvl w:val="2"/>
          <w:numId w:val="31"/>
        </w:numPr>
        <w:jc w:val="both"/>
        <w:rPr>
          <w:b w:val="0"/>
          <w:bCs w:val="0"/>
          <w:sz w:val="6"/>
          <w:szCs w:val="6"/>
        </w:rPr>
      </w:pPr>
      <w:r w:rsidRPr="00783428">
        <w:rPr>
          <w:b w:val="0"/>
          <w:bCs w:val="0"/>
          <w:sz w:val="24"/>
          <w:szCs w:val="24"/>
        </w:rPr>
        <w:t>Вносить изменения в Тарифные планы и условия Договора в порядке, предусмотренном разделом 10.</w:t>
      </w:r>
    </w:p>
    <w:p w14:paraId="3BD213F1" w14:textId="4A51BA0B" w:rsidR="006630CC" w:rsidRDefault="006630CC" w:rsidP="006630CC">
      <w:pPr>
        <w:pStyle w:val="2"/>
        <w:numPr>
          <w:ilvl w:val="1"/>
          <w:numId w:val="31"/>
        </w:numPr>
        <w:rPr>
          <w:b w:val="0"/>
          <w:bCs w:val="0"/>
          <w:sz w:val="24"/>
          <w:szCs w:val="24"/>
        </w:rPr>
      </w:pPr>
      <w:r w:rsidRPr="000D3CAA">
        <w:rPr>
          <w:b w:val="0"/>
          <w:bCs w:val="0"/>
          <w:sz w:val="24"/>
          <w:szCs w:val="24"/>
        </w:rPr>
        <w:t>Лицензиа</w:t>
      </w:r>
      <w:r>
        <w:rPr>
          <w:b w:val="0"/>
          <w:bCs w:val="0"/>
          <w:sz w:val="24"/>
          <w:szCs w:val="24"/>
        </w:rPr>
        <w:t>т</w:t>
      </w:r>
      <w:r w:rsidRPr="000D3CAA">
        <w:rPr>
          <w:b w:val="0"/>
          <w:bCs w:val="0"/>
          <w:sz w:val="24"/>
          <w:szCs w:val="24"/>
        </w:rPr>
        <w:t xml:space="preserve"> обязан:</w:t>
      </w:r>
    </w:p>
    <w:p w14:paraId="158063E3" w14:textId="72EEB0D5" w:rsidR="006630CC" w:rsidRPr="00F97AE0" w:rsidRDefault="00F97AE0" w:rsidP="006630CC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F97AE0">
        <w:rPr>
          <w:b w:val="0"/>
          <w:bCs w:val="0"/>
          <w:sz w:val="24"/>
          <w:szCs w:val="24"/>
        </w:rPr>
        <w:t>Соблюдать условия Договора и Пользовательского соглашения.</w:t>
      </w:r>
    </w:p>
    <w:p w14:paraId="4A02D9B5" w14:textId="79F67E07" w:rsidR="00F97AE0" w:rsidRPr="00F97AE0" w:rsidRDefault="00F97AE0" w:rsidP="006630CC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F97AE0">
        <w:rPr>
          <w:b w:val="0"/>
          <w:bCs w:val="0"/>
          <w:sz w:val="24"/>
          <w:szCs w:val="24"/>
        </w:rPr>
        <w:t>В полном объёме и в срок оплатить лицензионное вознаграждение.</w:t>
      </w:r>
    </w:p>
    <w:p w14:paraId="004DD825" w14:textId="149B2134" w:rsidR="00F97AE0" w:rsidRPr="00F97AE0" w:rsidRDefault="00F97AE0" w:rsidP="006630CC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F97AE0">
        <w:rPr>
          <w:b w:val="0"/>
          <w:bCs w:val="0"/>
          <w:sz w:val="24"/>
          <w:szCs w:val="24"/>
        </w:rPr>
        <w:t>Не копировать, не модифицировать, не декомпилировать, не дизассемблировать ПО.</w:t>
      </w:r>
    </w:p>
    <w:p w14:paraId="1E5586E8" w14:textId="1CB97618" w:rsidR="00F97AE0" w:rsidRPr="00F97AE0" w:rsidRDefault="00F97AE0" w:rsidP="006630CC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F97AE0">
        <w:rPr>
          <w:b w:val="0"/>
          <w:bCs w:val="0"/>
          <w:sz w:val="24"/>
          <w:szCs w:val="24"/>
        </w:rPr>
        <w:t>Не передавать ПО в аренду, прокат, во временное пользование третьим лицам, не передавать свои логин и пароль третьим лицам.</w:t>
      </w:r>
    </w:p>
    <w:p w14:paraId="11F4325D" w14:textId="7455EF65" w:rsidR="00F97AE0" w:rsidRPr="004151EB" w:rsidRDefault="00F97AE0" w:rsidP="006630CC">
      <w:pPr>
        <w:pStyle w:val="2"/>
        <w:numPr>
          <w:ilvl w:val="2"/>
          <w:numId w:val="31"/>
        </w:numPr>
        <w:jc w:val="both"/>
        <w:rPr>
          <w:b w:val="0"/>
          <w:bCs w:val="0"/>
          <w:sz w:val="2"/>
          <w:szCs w:val="2"/>
        </w:rPr>
      </w:pPr>
      <w:r w:rsidRPr="00F97AE0">
        <w:rPr>
          <w:b w:val="0"/>
          <w:bCs w:val="0"/>
          <w:sz w:val="24"/>
          <w:szCs w:val="24"/>
        </w:rPr>
        <w:t>Не использовать полученную посредством ПО Информацию для совершения действий, нарушающих законодательство Республики Казахстан, права и законные интересы Лицензиара и третьих лиц.</w:t>
      </w:r>
    </w:p>
    <w:p w14:paraId="4C6871B2" w14:textId="33DA2BA4" w:rsidR="00241ABD" w:rsidRPr="00241ABD" w:rsidRDefault="00241ABD" w:rsidP="00241ABD">
      <w:pPr>
        <w:pStyle w:val="2"/>
        <w:numPr>
          <w:ilvl w:val="1"/>
          <w:numId w:val="31"/>
        </w:numPr>
        <w:jc w:val="both"/>
        <w:rPr>
          <w:b w:val="0"/>
          <w:bCs w:val="0"/>
          <w:sz w:val="12"/>
          <w:szCs w:val="12"/>
        </w:rPr>
      </w:pPr>
      <w:r w:rsidRPr="000D3CAA">
        <w:rPr>
          <w:b w:val="0"/>
          <w:bCs w:val="0"/>
          <w:sz w:val="24"/>
          <w:szCs w:val="24"/>
        </w:rPr>
        <w:t>Лицензиа</w:t>
      </w:r>
      <w:r>
        <w:rPr>
          <w:b w:val="0"/>
          <w:bCs w:val="0"/>
          <w:sz w:val="24"/>
          <w:szCs w:val="24"/>
        </w:rPr>
        <w:t>т имеет право:</w:t>
      </w:r>
    </w:p>
    <w:p w14:paraId="53C8FFD4" w14:textId="6DFC3EEE" w:rsidR="00241ABD" w:rsidRPr="00241ABD" w:rsidRDefault="00241ABD" w:rsidP="00241ABD">
      <w:pPr>
        <w:pStyle w:val="2"/>
        <w:numPr>
          <w:ilvl w:val="2"/>
          <w:numId w:val="31"/>
        </w:numPr>
        <w:jc w:val="both"/>
        <w:rPr>
          <w:b w:val="0"/>
          <w:bCs w:val="0"/>
          <w:sz w:val="6"/>
          <w:szCs w:val="6"/>
        </w:rPr>
      </w:pPr>
      <w:r w:rsidRPr="00241ABD">
        <w:rPr>
          <w:b w:val="0"/>
          <w:bCs w:val="0"/>
          <w:sz w:val="24"/>
          <w:szCs w:val="24"/>
        </w:rPr>
        <w:t>Беспрепятственно использовать ПО в соответствии с условиями Договора и выбранным Тарифным планом.</w:t>
      </w:r>
    </w:p>
    <w:p w14:paraId="01072EDE" w14:textId="7371CDB9" w:rsidR="00241ABD" w:rsidRPr="003240F3" w:rsidRDefault="00241ABD" w:rsidP="00241ABD">
      <w:pPr>
        <w:pStyle w:val="2"/>
        <w:numPr>
          <w:ilvl w:val="2"/>
          <w:numId w:val="31"/>
        </w:numPr>
        <w:jc w:val="both"/>
        <w:rPr>
          <w:b w:val="0"/>
          <w:bCs w:val="0"/>
          <w:sz w:val="6"/>
          <w:szCs w:val="6"/>
        </w:rPr>
      </w:pPr>
      <w:r w:rsidRPr="00241ABD">
        <w:rPr>
          <w:b w:val="0"/>
          <w:bCs w:val="0"/>
          <w:sz w:val="24"/>
          <w:szCs w:val="24"/>
        </w:rPr>
        <w:t>Вносить предложения по изменению и доработке функциональных возможностей ПО.</w:t>
      </w:r>
    </w:p>
    <w:p w14:paraId="40B77CE7" w14:textId="1203E3A9" w:rsidR="004D7810" w:rsidRDefault="004D7810" w:rsidP="004D7810">
      <w:pPr>
        <w:pStyle w:val="2"/>
        <w:numPr>
          <w:ilvl w:val="0"/>
          <w:numId w:val="31"/>
        </w:numPr>
        <w:rPr>
          <w:sz w:val="28"/>
          <w:szCs w:val="28"/>
        </w:rPr>
      </w:pPr>
      <w:r w:rsidRPr="004D7810">
        <w:rPr>
          <w:sz w:val="28"/>
          <w:szCs w:val="28"/>
        </w:rPr>
        <w:t>Ответственность Сторон</w:t>
      </w:r>
    </w:p>
    <w:p w14:paraId="3A417F72" w14:textId="441B0171" w:rsidR="004D7810" w:rsidRPr="004D7810" w:rsidRDefault="004D7810" w:rsidP="004D7810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4D7810">
        <w:rPr>
          <w:b w:val="0"/>
          <w:bCs w:val="0"/>
          <w:sz w:val="24"/>
          <w:szCs w:val="24"/>
        </w:rPr>
        <w:t>За нарушение условий Договора Стороны несут ответственность в соответствии с Договором и законодательством Республики Казахстан.</w:t>
      </w:r>
    </w:p>
    <w:p w14:paraId="5B1319AD" w14:textId="28CC7F24" w:rsidR="004D7810" w:rsidRPr="004D7810" w:rsidRDefault="004D7810" w:rsidP="004D7810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4D7810">
        <w:rPr>
          <w:b w:val="0"/>
          <w:bCs w:val="0"/>
          <w:sz w:val="24"/>
          <w:szCs w:val="24"/>
        </w:rPr>
        <w:t>Лицензиар не несёт ответственности:</w:t>
      </w:r>
    </w:p>
    <w:p w14:paraId="4836466B" w14:textId="041A63D6" w:rsidR="004D7810" w:rsidRPr="00FE3BB0" w:rsidRDefault="004D7810" w:rsidP="004D7810">
      <w:pPr>
        <w:pStyle w:val="2"/>
        <w:numPr>
          <w:ilvl w:val="2"/>
          <w:numId w:val="31"/>
        </w:numPr>
        <w:jc w:val="both"/>
        <w:rPr>
          <w:b w:val="0"/>
          <w:bCs w:val="0"/>
          <w:sz w:val="20"/>
          <w:szCs w:val="20"/>
        </w:rPr>
      </w:pPr>
      <w:r w:rsidRPr="004D7810">
        <w:rPr>
          <w:b w:val="0"/>
          <w:bCs w:val="0"/>
          <w:sz w:val="24"/>
          <w:szCs w:val="24"/>
        </w:rPr>
        <w:t>За невозможность доступа к ПО по причинам, связанным с аварийными ситуациями, заменой оборудования, программного обеспечения и/или проведением ремонтных работ на серверном оборудовании, о чём Лицензиар информирует Лицензиата путём размещения информации в ПО либо иным способом.</w:t>
      </w:r>
    </w:p>
    <w:p w14:paraId="0374C942" w14:textId="5FE0949D" w:rsidR="00FE3BB0" w:rsidRPr="00FE3BB0" w:rsidRDefault="00FE3BB0" w:rsidP="004D7810">
      <w:pPr>
        <w:pStyle w:val="2"/>
        <w:numPr>
          <w:ilvl w:val="2"/>
          <w:numId w:val="31"/>
        </w:numPr>
        <w:jc w:val="both"/>
        <w:rPr>
          <w:b w:val="0"/>
          <w:bCs w:val="0"/>
          <w:sz w:val="14"/>
          <w:szCs w:val="14"/>
        </w:rPr>
      </w:pPr>
      <w:r w:rsidRPr="00FE3BB0">
        <w:rPr>
          <w:b w:val="0"/>
          <w:bCs w:val="0"/>
          <w:sz w:val="24"/>
          <w:szCs w:val="24"/>
        </w:rPr>
        <w:t>За задержки и сбои в работе ПО, возникающие по причинам, находящимся за пределами объективного технического контроля Лицензиара.</w:t>
      </w:r>
    </w:p>
    <w:p w14:paraId="45B2367B" w14:textId="6157E7CA" w:rsidR="00FE3BB0" w:rsidRPr="00FE3BB0" w:rsidRDefault="00FE3BB0" w:rsidP="004D7810">
      <w:pPr>
        <w:pStyle w:val="2"/>
        <w:numPr>
          <w:ilvl w:val="2"/>
          <w:numId w:val="31"/>
        </w:numPr>
        <w:jc w:val="both"/>
        <w:rPr>
          <w:b w:val="0"/>
          <w:bCs w:val="0"/>
          <w:sz w:val="14"/>
          <w:szCs w:val="14"/>
        </w:rPr>
      </w:pPr>
      <w:r w:rsidRPr="00FE3BB0">
        <w:rPr>
          <w:b w:val="0"/>
          <w:bCs w:val="0"/>
          <w:sz w:val="24"/>
          <w:szCs w:val="24"/>
        </w:rPr>
        <w:t>За полноту и достоверность Информации, полученной из исходных источников и ретранслированной Лицензиату посредством ПО, а также за правовые, финансовые, репутационные и иные последствия, вызванные применением такой Информации.</w:t>
      </w:r>
    </w:p>
    <w:p w14:paraId="046409C7" w14:textId="7C38E77B" w:rsidR="00FE3BB0" w:rsidRPr="00FE3BB0" w:rsidRDefault="00FE3BB0" w:rsidP="004D7810">
      <w:pPr>
        <w:pStyle w:val="2"/>
        <w:numPr>
          <w:ilvl w:val="2"/>
          <w:numId w:val="31"/>
        </w:numPr>
        <w:jc w:val="both"/>
        <w:rPr>
          <w:b w:val="0"/>
          <w:bCs w:val="0"/>
          <w:sz w:val="8"/>
          <w:szCs w:val="8"/>
        </w:rPr>
      </w:pPr>
      <w:r w:rsidRPr="00FE3BB0">
        <w:rPr>
          <w:b w:val="0"/>
          <w:bCs w:val="0"/>
          <w:sz w:val="24"/>
          <w:szCs w:val="24"/>
        </w:rPr>
        <w:t xml:space="preserve">За невозможность получения Информации, если она возникла по вине владельца или оператора исходного источника, либо по причине технических сбоев, либо </w:t>
      </w:r>
      <w:r w:rsidRPr="00FE3BB0">
        <w:rPr>
          <w:b w:val="0"/>
          <w:bCs w:val="0"/>
          <w:sz w:val="24"/>
          <w:szCs w:val="24"/>
        </w:rPr>
        <w:lastRenderedPageBreak/>
        <w:t>по причине отсутствия у Лицензиара доступа к исходному источнику по независящим от него причинам.</w:t>
      </w:r>
    </w:p>
    <w:p w14:paraId="2E155FA8" w14:textId="7EA06AB9" w:rsidR="00FE3BB0" w:rsidRPr="00051428" w:rsidRDefault="00FE3BB0" w:rsidP="004D7810">
      <w:pPr>
        <w:pStyle w:val="2"/>
        <w:numPr>
          <w:ilvl w:val="2"/>
          <w:numId w:val="31"/>
        </w:numPr>
        <w:jc w:val="both"/>
        <w:rPr>
          <w:b w:val="0"/>
          <w:bCs w:val="0"/>
          <w:sz w:val="8"/>
          <w:szCs w:val="8"/>
        </w:rPr>
      </w:pPr>
      <w:r w:rsidRPr="00FE3BB0">
        <w:rPr>
          <w:b w:val="0"/>
          <w:bCs w:val="0"/>
          <w:sz w:val="24"/>
          <w:szCs w:val="24"/>
        </w:rPr>
        <w:t>За отсутствие в ПО Информации, если она отсутствует в исходном источнике, либо отсутствуют идентификаторы, позволяющие отнести Информацию к конкретному лицу, либо идентификаторы указаны неверно.</w:t>
      </w:r>
    </w:p>
    <w:p w14:paraId="6B2B32F1" w14:textId="26F1F7F1" w:rsidR="00051428" w:rsidRPr="00051428" w:rsidRDefault="00051428" w:rsidP="00051428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051428">
        <w:rPr>
          <w:b w:val="0"/>
          <w:bCs w:val="0"/>
          <w:sz w:val="24"/>
          <w:szCs w:val="24"/>
        </w:rPr>
        <w:t>Лицензиат подтверждает, что уведомлён и согласен с тем, что Информация, размещённая в ПО, предоставлена третьими лицами и/или аккумулирована из открытых источников. Такая Информация носит исключительно справочный характер и не является рекомендацией к совершению или несовершению каких-либо действий, принятию или непринятию управленческих и иных решений.</w:t>
      </w:r>
    </w:p>
    <w:p w14:paraId="2BC1A1D5" w14:textId="141C7DDC" w:rsidR="00051428" w:rsidRPr="00161638" w:rsidRDefault="00051428" w:rsidP="00051428">
      <w:pPr>
        <w:pStyle w:val="2"/>
        <w:numPr>
          <w:ilvl w:val="1"/>
          <w:numId w:val="31"/>
        </w:numPr>
        <w:jc w:val="both"/>
        <w:rPr>
          <w:b w:val="0"/>
          <w:bCs w:val="0"/>
          <w:sz w:val="2"/>
          <w:szCs w:val="2"/>
        </w:rPr>
      </w:pPr>
      <w:r w:rsidRPr="00051428">
        <w:rPr>
          <w:b w:val="0"/>
          <w:bCs w:val="0"/>
          <w:sz w:val="24"/>
          <w:szCs w:val="24"/>
        </w:rPr>
        <w:t>Максимальный размер ущерба, который может быть взыскан с Лицензиара, ограничен суммой лицензионного вознаграждения, фактически уплаченной Лицензиатом за текущий оплаченный период.</w:t>
      </w:r>
    </w:p>
    <w:p w14:paraId="63AEDCB0" w14:textId="32DE9BFF" w:rsidR="00161638" w:rsidRDefault="00161638" w:rsidP="00161638">
      <w:pPr>
        <w:pStyle w:val="2"/>
        <w:numPr>
          <w:ilvl w:val="0"/>
          <w:numId w:val="31"/>
        </w:numPr>
        <w:rPr>
          <w:sz w:val="28"/>
          <w:szCs w:val="28"/>
        </w:rPr>
      </w:pPr>
      <w:r w:rsidRPr="00AE2A01">
        <w:rPr>
          <w:sz w:val="28"/>
          <w:szCs w:val="28"/>
        </w:rPr>
        <w:t>Форс-мажор</w:t>
      </w:r>
    </w:p>
    <w:p w14:paraId="21135669" w14:textId="6BEA0E01" w:rsidR="00AE2A01" w:rsidRPr="00344361" w:rsidRDefault="00344361" w:rsidP="00344361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344361">
        <w:rPr>
          <w:b w:val="0"/>
          <w:bCs w:val="0"/>
          <w:sz w:val="24"/>
          <w:szCs w:val="24"/>
        </w:rPr>
        <w:t>Ни одна из Сторон не несёт ответственности за полное или частичное неисполнение обязательств, если оно является следствием обстоятельств непреодолимой силы: стихийных бедствий, аварий, пожаров, массовых беспорядков, забастовок, военных действий, противоправных действий третьих лиц, вступления в силу нормативных правовых актов, прямо или косвенно запрещающих предусмотренные Договором виды деятельности или препятствующих исполнению обязательств.</w:t>
      </w:r>
    </w:p>
    <w:p w14:paraId="0D283992" w14:textId="2FAE6285" w:rsidR="00344361" w:rsidRPr="00344361" w:rsidRDefault="00344361" w:rsidP="00344361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344361">
        <w:rPr>
          <w:b w:val="0"/>
          <w:bCs w:val="0"/>
          <w:sz w:val="24"/>
          <w:szCs w:val="24"/>
        </w:rPr>
        <w:t>К обстоятельствам непреодолимой силы Стороны относят также действия уполномоченных организаций, являющихся операторами и владельцами реестров информации, направленные на закрытие доступа Лицензиару к такой информации или прекращение её публикации.</w:t>
      </w:r>
    </w:p>
    <w:p w14:paraId="50064276" w14:textId="4A1A36E5" w:rsidR="00344361" w:rsidRPr="00546141" w:rsidRDefault="00344361" w:rsidP="00344361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344361">
        <w:rPr>
          <w:b w:val="0"/>
          <w:bCs w:val="0"/>
          <w:sz w:val="24"/>
          <w:szCs w:val="24"/>
        </w:rPr>
        <w:t>Сторона, для которой создалась невозможность исполнения обязательств, обязана в письменной форме уведомить другую Сторону о наступлении, предполагаемом сроке действия и прекращении указанных обстоятельств.</w:t>
      </w:r>
    </w:p>
    <w:p w14:paraId="56732DC7" w14:textId="09CBF936" w:rsidR="00353DE9" w:rsidRDefault="00353DE9" w:rsidP="00353DE9">
      <w:pPr>
        <w:pStyle w:val="2"/>
        <w:numPr>
          <w:ilvl w:val="0"/>
          <w:numId w:val="31"/>
        </w:numPr>
        <w:rPr>
          <w:sz w:val="28"/>
          <w:szCs w:val="28"/>
        </w:rPr>
      </w:pPr>
      <w:r w:rsidRPr="00353DE9">
        <w:rPr>
          <w:sz w:val="28"/>
          <w:szCs w:val="28"/>
        </w:rPr>
        <w:t>Срок действия, изменение и расторжение Договора</w:t>
      </w:r>
    </w:p>
    <w:p w14:paraId="712440B1" w14:textId="21238658" w:rsidR="00D518C6" w:rsidRPr="00D518C6" w:rsidRDefault="00D518C6" w:rsidP="00733866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D518C6">
        <w:rPr>
          <w:b w:val="0"/>
          <w:bCs w:val="0"/>
          <w:sz w:val="24"/>
          <w:szCs w:val="24"/>
        </w:rPr>
        <w:t>Договор вступает в силу с момента акцепта и действует до полного исполнения Сторонами обязательств.</w:t>
      </w:r>
    </w:p>
    <w:p w14:paraId="6AE5A081" w14:textId="25E1E660" w:rsidR="00D518C6" w:rsidRPr="00733866" w:rsidRDefault="00D518C6" w:rsidP="00733866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D518C6">
        <w:rPr>
          <w:b w:val="0"/>
          <w:bCs w:val="0"/>
          <w:sz w:val="24"/>
          <w:szCs w:val="24"/>
        </w:rPr>
        <w:t xml:space="preserve">Лицензиар вправе в одностороннем порядке изменять условия настоящего Договора путём размещения новой редакции по адресу: </w:t>
      </w:r>
      <w:hyperlink r:id="rId9" w:history="1">
        <w:r w:rsidR="00733866" w:rsidRPr="00733866">
          <w:rPr>
            <w:rStyle w:val="a3"/>
            <w:color w:val="000000" w:themeColor="text1"/>
            <w:sz w:val="24"/>
            <w:szCs w:val="24"/>
          </w:rPr>
          <w:t>https://www.kiberon.kz/</w:t>
        </w:r>
      </w:hyperlink>
      <w:r w:rsidR="00733866" w:rsidRPr="00733866">
        <w:rPr>
          <w:rStyle w:val="a7"/>
          <w:color w:val="000000" w:themeColor="text1"/>
          <w:sz w:val="24"/>
          <w:szCs w:val="24"/>
        </w:rPr>
        <w:t>,</w:t>
      </w:r>
      <w:r w:rsidR="00733866" w:rsidRPr="00733866">
        <w:rPr>
          <w:rStyle w:val="a7"/>
          <w:b/>
          <w:bCs/>
          <w:color w:val="000000" w:themeColor="text1"/>
          <w:sz w:val="24"/>
          <w:szCs w:val="24"/>
        </w:rPr>
        <w:t xml:space="preserve"> </w:t>
      </w:r>
      <w:r w:rsidRPr="00D518C6">
        <w:rPr>
          <w:b w:val="0"/>
          <w:bCs w:val="0"/>
          <w:sz w:val="24"/>
          <w:szCs w:val="24"/>
        </w:rPr>
        <w:t>Изменения вступают в силу с момента публикации, если иной срок не указан в самой публикации.</w:t>
      </w:r>
    </w:p>
    <w:p w14:paraId="664FBBCD" w14:textId="39F271CA" w:rsidR="00733866" w:rsidRPr="00733866" w:rsidRDefault="00733866" w:rsidP="00733866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733866">
        <w:rPr>
          <w:b w:val="0"/>
          <w:bCs w:val="0"/>
          <w:sz w:val="24"/>
          <w:szCs w:val="24"/>
        </w:rPr>
        <w:t>Лицензиар вправе в одностороннем внесудебном порядке отказаться от исполнения Договора в случае нарушения Лицензиатом его условий.</w:t>
      </w:r>
    </w:p>
    <w:p w14:paraId="2504155F" w14:textId="3991C050" w:rsidR="00733866" w:rsidRPr="00733866" w:rsidRDefault="00733866" w:rsidP="00733866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733866">
        <w:rPr>
          <w:b w:val="0"/>
          <w:bCs w:val="0"/>
          <w:sz w:val="24"/>
          <w:szCs w:val="24"/>
        </w:rPr>
        <w:t>К отношениям Сторон применяется законодательство Республики Казахстан.</w:t>
      </w:r>
    </w:p>
    <w:p w14:paraId="278B9F86" w14:textId="2F39E994" w:rsidR="00733866" w:rsidRPr="00733866" w:rsidRDefault="00733866" w:rsidP="00733866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733866">
        <w:rPr>
          <w:b w:val="0"/>
          <w:bCs w:val="0"/>
          <w:sz w:val="24"/>
          <w:szCs w:val="24"/>
        </w:rPr>
        <w:t>Все неурегулированные разногласия разрешаются путём переговоров с обязательным соблюдением досудебного претензионного порядка. Срок рассмотрения претензии — 10 (десять) рабочих дней со дня её получения.</w:t>
      </w:r>
    </w:p>
    <w:p w14:paraId="5BC2AF87" w14:textId="040F8320" w:rsidR="00733866" w:rsidRPr="00733866" w:rsidRDefault="00733866" w:rsidP="00733866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733866">
        <w:rPr>
          <w:b w:val="0"/>
          <w:bCs w:val="0"/>
          <w:sz w:val="24"/>
          <w:szCs w:val="24"/>
        </w:rPr>
        <w:t>Если компетентный суд признает какое-либо положение Договора недействительным, Договор продолжает действовать в остальной части.</w:t>
      </w:r>
    </w:p>
    <w:p w14:paraId="626F5CBA" w14:textId="79DC1937" w:rsidR="00733866" w:rsidRDefault="00733866" w:rsidP="00733866">
      <w:pPr>
        <w:pStyle w:val="2"/>
        <w:numPr>
          <w:ilvl w:val="0"/>
          <w:numId w:val="31"/>
        </w:numPr>
        <w:rPr>
          <w:sz w:val="28"/>
          <w:szCs w:val="28"/>
        </w:rPr>
      </w:pPr>
      <w:r w:rsidRPr="009E0E66">
        <w:rPr>
          <w:sz w:val="28"/>
          <w:szCs w:val="28"/>
        </w:rPr>
        <w:t>Персональные данные</w:t>
      </w:r>
    </w:p>
    <w:p w14:paraId="0BC05AFB" w14:textId="5B2D65AE" w:rsidR="009E0E66" w:rsidRPr="009E0E66" w:rsidRDefault="009E0E66" w:rsidP="009E0E66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9E0E66">
        <w:rPr>
          <w:b w:val="0"/>
          <w:bCs w:val="0"/>
          <w:sz w:val="24"/>
          <w:szCs w:val="24"/>
        </w:rPr>
        <w:t>Лицензиат даёт согласие на сбор и обработку его персональных данных в объёме, необходимом для исполнения настоящего Договора, в соответствии с Законом Республики Казахстан «О персональных данных и их защите».</w:t>
      </w:r>
    </w:p>
    <w:p w14:paraId="77A2A1B8" w14:textId="054E210E" w:rsidR="009E0E66" w:rsidRPr="00E57FB4" w:rsidRDefault="009E0E66" w:rsidP="009E0E66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9E0E66">
        <w:rPr>
          <w:b w:val="0"/>
          <w:bCs w:val="0"/>
          <w:sz w:val="24"/>
          <w:szCs w:val="24"/>
        </w:rPr>
        <w:t xml:space="preserve">Порядок обработки персональных данных определяется Политикой конфиденциальности, размещённой по адресу: </w:t>
      </w:r>
      <w:hyperlink r:id="rId10" w:history="1">
        <w:r w:rsidR="00E57FB4" w:rsidRPr="00437B27">
          <w:rPr>
            <w:rStyle w:val="a3"/>
            <w:b w:val="0"/>
            <w:bCs w:val="0"/>
            <w:sz w:val="24"/>
            <w:szCs w:val="24"/>
          </w:rPr>
          <w:t>https://www.kiberon.kz/doc</w:t>
        </w:r>
      </w:hyperlink>
    </w:p>
    <w:p w14:paraId="3C682801" w14:textId="3167419A" w:rsidR="00E57FB4" w:rsidRDefault="00E57FB4" w:rsidP="00E57FB4">
      <w:pPr>
        <w:pStyle w:val="2"/>
        <w:numPr>
          <w:ilvl w:val="0"/>
          <w:numId w:val="31"/>
        </w:numPr>
        <w:rPr>
          <w:sz w:val="28"/>
          <w:szCs w:val="28"/>
        </w:rPr>
      </w:pPr>
      <w:r w:rsidRPr="00E57FB4">
        <w:rPr>
          <w:sz w:val="28"/>
          <w:szCs w:val="28"/>
        </w:rPr>
        <w:t>Заключительные положения</w:t>
      </w:r>
    </w:p>
    <w:p w14:paraId="614C8730" w14:textId="1031C84D" w:rsidR="00E57FB4" w:rsidRPr="00084DF6" w:rsidRDefault="005F01C9" w:rsidP="005F01C9">
      <w:pPr>
        <w:pStyle w:val="2"/>
        <w:numPr>
          <w:ilvl w:val="1"/>
          <w:numId w:val="31"/>
        </w:numPr>
        <w:jc w:val="both"/>
        <w:rPr>
          <w:b w:val="0"/>
          <w:bCs w:val="0"/>
          <w:sz w:val="20"/>
          <w:szCs w:val="20"/>
        </w:rPr>
      </w:pPr>
      <w:r w:rsidRPr="005F01C9">
        <w:rPr>
          <w:b w:val="0"/>
          <w:bCs w:val="0"/>
          <w:sz w:val="24"/>
          <w:szCs w:val="24"/>
        </w:rPr>
        <w:t>По всем вопросам, не урегулированным настоящим Договором, Стороны руководствуются законодательством Республики Казахстан.</w:t>
      </w:r>
    </w:p>
    <w:p w14:paraId="60DDDF14" w14:textId="3969F899" w:rsidR="00084DF6" w:rsidRPr="001A5E31" w:rsidRDefault="00084DF6" w:rsidP="005F01C9">
      <w:pPr>
        <w:pStyle w:val="2"/>
        <w:numPr>
          <w:ilvl w:val="1"/>
          <w:numId w:val="31"/>
        </w:numPr>
        <w:jc w:val="both"/>
        <w:rPr>
          <w:b w:val="0"/>
          <w:bCs w:val="0"/>
          <w:sz w:val="14"/>
          <w:szCs w:val="14"/>
        </w:rPr>
      </w:pPr>
      <w:r w:rsidRPr="00084DF6">
        <w:rPr>
          <w:b w:val="0"/>
          <w:bCs w:val="0"/>
          <w:sz w:val="24"/>
          <w:szCs w:val="24"/>
        </w:rPr>
        <w:lastRenderedPageBreak/>
        <w:t>Акцептуя настоящий Договор, Лицензиат подтверждает, что ознакомлен со всеми документами, являющимися неотъемлемой частью Договора, и принимает их условия в полном объёме.</w:t>
      </w:r>
    </w:p>
    <w:p w14:paraId="3172E411" w14:textId="0FC39638" w:rsidR="001A5E31" w:rsidRDefault="001A5E31" w:rsidP="001A5E31">
      <w:pPr>
        <w:pStyle w:val="2"/>
        <w:jc w:val="both"/>
        <w:rPr>
          <w:rStyle w:val="a7"/>
          <w:b/>
          <w:bCs/>
          <w:sz w:val="28"/>
          <w:szCs w:val="28"/>
        </w:rPr>
      </w:pPr>
      <w:r w:rsidRPr="001A5E31">
        <w:rPr>
          <w:rStyle w:val="a7"/>
          <w:b/>
          <w:bCs/>
          <w:sz w:val="28"/>
          <w:szCs w:val="28"/>
        </w:rPr>
        <w:t>13. Реквизиты Лицензиара</w:t>
      </w:r>
    </w:p>
    <w:p w14:paraId="5D66A720" w14:textId="56F13238" w:rsidR="001A5E31" w:rsidRPr="00510496" w:rsidRDefault="00510496" w:rsidP="001A5E31">
      <w:pPr>
        <w:pStyle w:val="2"/>
        <w:jc w:val="both"/>
        <w:rPr>
          <w:b w:val="0"/>
          <w:bCs w:val="0"/>
          <w:color w:val="222222"/>
          <w:sz w:val="24"/>
          <w:szCs w:val="24"/>
          <w:shd w:val="clear" w:color="auto" w:fill="FFFFFF"/>
        </w:rPr>
      </w:pPr>
      <w:r w:rsidRPr="00510496">
        <w:rPr>
          <w:b w:val="0"/>
          <w:bCs w:val="0"/>
          <w:color w:val="222222"/>
          <w:sz w:val="24"/>
          <w:szCs w:val="24"/>
          <w:shd w:val="clear" w:color="auto" w:fill="FFFFFF"/>
        </w:rPr>
        <w:t>Товарищество с ограниченной ответственностью "Абеслаб"</w:t>
      </w:r>
    </w:p>
    <w:p w14:paraId="7E207092" w14:textId="6AFF532D" w:rsidR="00510496" w:rsidRPr="00510496" w:rsidRDefault="00510496" w:rsidP="001A5E31">
      <w:pPr>
        <w:pStyle w:val="2"/>
        <w:jc w:val="both"/>
        <w:rPr>
          <w:b w:val="0"/>
          <w:bCs w:val="0"/>
          <w:color w:val="000000" w:themeColor="text1"/>
          <w:sz w:val="24"/>
        </w:rPr>
      </w:pPr>
      <w:r w:rsidRPr="00510496">
        <w:rPr>
          <w:b w:val="0"/>
          <w:bCs w:val="0"/>
          <w:color w:val="000000" w:themeColor="text1"/>
          <w:sz w:val="24"/>
        </w:rPr>
        <w:t>Республика Казахстан, г. Алматы, район Бостандыкский, пр. Юрия Гагарина, дом 133/1, НП-104</w:t>
      </w:r>
    </w:p>
    <w:p w14:paraId="6026D271" w14:textId="54AC33A7" w:rsidR="00510496" w:rsidRPr="00510496" w:rsidRDefault="00510496" w:rsidP="001A5E31">
      <w:pPr>
        <w:pStyle w:val="2"/>
        <w:jc w:val="both"/>
        <w:rPr>
          <w:b w:val="0"/>
          <w:bCs w:val="0"/>
          <w:color w:val="000000"/>
          <w:sz w:val="24"/>
          <w:szCs w:val="24"/>
          <w:u w:color="000000"/>
        </w:rPr>
      </w:pPr>
      <w:r w:rsidRPr="00510496">
        <w:rPr>
          <w:b w:val="0"/>
          <w:bCs w:val="0"/>
          <w:color w:val="000000" w:themeColor="text1"/>
          <w:sz w:val="24"/>
        </w:rPr>
        <w:t xml:space="preserve">БИН </w:t>
      </w:r>
      <w:r w:rsidRPr="00510496">
        <w:rPr>
          <w:b w:val="0"/>
          <w:bCs w:val="0"/>
          <w:color w:val="000000"/>
          <w:sz w:val="24"/>
          <w:szCs w:val="24"/>
          <w:u w:color="000000"/>
        </w:rPr>
        <w:t>230340021377</w:t>
      </w:r>
    </w:p>
    <w:p w14:paraId="6FD2FADF" w14:textId="77777777" w:rsidR="00C73929" w:rsidRDefault="00510496" w:rsidP="005104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0496">
        <w:rPr>
          <w:rFonts w:ascii="Times New Roman" w:hAnsi="Times New Roman"/>
          <w:sz w:val="24"/>
          <w:szCs w:val="24"/>
        </w:rPr>
        <w:t xml:space="preserve">Номер счета: KZ6896502F0015837268 Клиент: ТОО "Абеслаб" Международное наименование: ABESLAB LLP БИК: IRTYKZKA БИН/ИИН: 230340021377 </w:t>
      </w:r>
    </w:p>
    <w:p w14:paraId="40703631" w14:textId="2022BDAB" w:rsidR="00510496" w:rsidRPr="00510496" w:rsidRDefault="00510496" w:rsidP="005104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0496">
        <w:rPr>
          <w:rFonts w:ascii="Times New Roman" w:hAnsi="Times New Roman"/>
          <w:sz w:val="24"/>
          <w:szCs w:val="24"/>
        </w:rPr>
        <w:t xml:space="preserve">Наименование банка: "Акционерное общество «ForteBank»" – </w:t>
      </w:r>
      <w:r w:rsidRPr="00510496">
        <w:rPr>
          <w:rFonts w:ascii="Times New Roman" w:hAnsi="Times New Roman"/>
          <w:sz w:val="24"/>
          <w:szCs w:val="24"/>
          <w:lang w:val="en-US"/>
        </w:rPr>
        <w:t>kzt</w:t>
      </w:r>
    </w:p>
    <w:p w14:paraId="6D46754B" w14:textId="77777777" w:rsidR="00510496" w:rsidRDefault="00510496" w:rsidP="001A5E31">
      <w:pPr>
        <w:pStyle w:val="2"/>
        <w:jc w:val="both"/>
        <w:rPr>
          <w:rStyle w:val="a7"/>
          <w:b/>
          <w:bCs/>
          <w:sz w:val="28"/>
          <w:szCs w:val="28"/>
        </w:rPr>
      </w:pPr>
    </w:p>
    <w:p w14:paraId="4B33C580" w14:textId="77777777" w:rsidR="001A5E31" w:rsidRPr="001A5E31" w:rsidRDefault="001A5E31" w:rsidP="001A5E31">
      <w:pPr>
        <w:pStyle w:val="2"/>
        <w:jc w:val="both"/>
        <w:rPr>
          <w:b w:val="0"/>
          <w:bCs w:val="0"/>
          <w:sz w:val="10"/>
          <w:szCs w:val="10"/>
        </w:rPr>
      </w:pPr>
    </w:p>
    <w:p w14:paraId="3D371C6A" w14:textId="77777777" w:rsidR="00E57FB4" w:rsidRPr="009E0E66" w:rsidRDefault="00E57FB4" w:rsidP="00E57FB4">
      <w:pPr>
        <w:pStyle w:val="2"/>
        <w:jc w:val="both"/>
        <w:rPr>
          <w:b w:val="0"/>
          <w:bCs w:val="0"/>
          <w:sz w:val="14"/>
          <w:szCs w:val="14"/>
        </w:rPr>
      </w:pPr>
    </w:p>
    <w:p w14:paraId="6AB8DB50" w14:textId="77777777" w:rsidR="00546141" w:rsidRPr="00344361" w:rsidRDefault="00546141" w:rsidP="00546141">
      <w:pPr>
        <w:pStyle w:val="2"/>
        <w:ind w:left="720"/>
        <w:jc w:val="both"/>
        <w:rPr>
          <w:b w:val="0"/>
          <w:bCs w:val="0"/>
          <w:sz w:val="14"/>
          <w:szCs w:val="14"/>
        </w:rPr>
      </w:pPr>
    </w:p>
    <w:p w14:paraId="24151A05" w14:textId="77777777" w:rsidR="00161638" w:rsidRPr="00051428" w:rsidRDefault="00161638" w:rsidP="00AE2A01">
      <w:pPr>
        <w:pStyle w:val="2"/>
        <w:jc w:val="both"/>
        <w:rPr>
          <w:b w:val="0"/>
          <w:bCs w:val="0"/>
          <w:sz w:val="2"/>
          <w:szCs w:val="2"/>
        </w:rPr>
      </w:pPr>
    </w:p>
    <w:p w14:paraId="6FEE19E8" w14:textId="77777777" w:rsidR="003240F3" w:rsidRPr="00241ABD" w:rsidRDefault="003240F3" w:rsidP="00EB624F">
      <w:pPr>
        <w:pStyle w:val="2"/>
        <w:jc w:val="both"/>
        <w:rPr>
          <w:b w:val="0"/>
          <w:bCs w:val="0"/>
          <w:sz w:val="6"/>
          <w:szCs w:val="6"/>
        </w:rPr>
      </w:pPr>
    </w:p>
    <w:p w14:paraId="1FCDE470" w14:textId="77777777" w:rsidR="004151EB" w:rsidRPr="00F97AE0" w:rsidRDefault="004151EB" w:rsidP="00241ABD">
      <w:pPr>
        <w:pStyle w:val="2"/>
        <w:ind w:left="1080"/>
        <w:jc w:val="both"/>
        <w:rPr>
          <w:b w:val="0"/>
          <w:bCs w:val="0"/>
          <w:sz w:val="2"/>
          <w:szCs w:val="2"/>
        </w:rPr>
      </w:pPr>
    </w:p>
    <w:p w14:paraId="02498C9D" w14:textId="77777777" w:rsidR="00AC0B16" w:rsidRPr="009B4DF1" w:rsidRDefault="00AC0B16" w:rsidP="00D57B9E">
      <w:pPr>
        <w:pStyle w:val="2"/>
        <w:ind w:left="360"/>
        <w:jc w:val="both"/>
        <w:rPr>
          <w:b w:val="0"/>
          <w:bCs w:val="0"/>
          <w:sz w:val="4"/>
          <w:szCs w:val="4"/>
        </w:rPr>
      </w:pPr>
    </w:p>
    <w:p w14:paraId="5A01F17C" w14:textId="77777777" w:rsidR="00385519" w:rsidRPr="00BB6AD2" w:rsidRDefault="00385519" w:rsidP="00385519">
      <w:pPr>
        <w:pStyle w:val="2"/>
        <w:jc w:val="both"/>
        <w:rPr>
          <w:b w:val="0"/>
          <w:bCs w:val="0"/>
          <w:sz w:val="2"/>
          <w:szCs w:val="2"/>
        </w:rPr>
      </w:pPr>
    </w:p>
    <w:p w14:paraId="501C8665" w14:textId="162F3A18" w:rsidR="00E55CA8" w:rsidRPr="00561743" w:rsidRDefault="00E55CA8" w:rsidP="00E55CA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07BB6D" w14:textId="605037D2" w:rsidR="003F6408" w:rsidRPr="00561743" w:rsidRDefault="003F6408" w:rsidP="00845541">
      <w:pPr>
        <w:rPr>
          <w:rFonts w:ascii="Times New Roman" w:hAnsi="Times New Roman" w:cs="Times New Roman"/>
          <w:sz w:val="24"/>
          <w:szCs w:val="24"/>
        </w:rPr>
      </w:pPr>
    </w:p>
    <w:sectPr w:rsidR="003F6408" w:rsidRPr="00561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4B40"/>
    <w:multiLevelType w:val="multilevel"/>
    <w:tmpl w:val="5AF2703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5A17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0C4B62"/>
    <w:multiLevelType w:val="hybridMultilevel"/>
    <w:tmpl w:val="78A26E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678AE"/>
    <w:multiLevelType w:val="multilevel"/>
    <w:tmpl w:val="227C78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9C61A5"/>
    <w:multiLevelType w:val="multilevel"/>
    <w:tmpl w:val="DD70C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E02B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2F711D"/>
    <w:multiLevelType w:val="multilevel"/>
    <w:tmpl w:val="FF04C0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6579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CA0FCA"/>
    <w:multiLevelType w:val="multilevel"/>
    <w:tmpl w:val="227C78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6CF54A4"/>
    <w:multiLevelType w:val="hybridMultilevel"/>
    <w:tmpl w:val="B34CFC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165B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E677F9"/>
    <w:multiLevelType w:val="hybridMultilevel"/>
    <w:tmpl w:val="97845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9320F"/>
    <w:multiLevelType w:val="hybridMultilevel"/>
    <w:tmpl w:val="2C54E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2117C"/>
    <w:multiLevelType w:val="multilevel"/>
    <w:tmpl w:val="130C1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3320F41"/>
    <w:multiLevelType w:val="multilevel"/>
    <w:tmpl w:val="9C26FA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77E6D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AB62C9"/>
    <w:multiLevelType w:val="hybridMultilevel"/>
    <w:tmpl w:val="0DDAB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5549A"/>
    <w:multiLevelType w:val="hybridMultilevel"/>
    <w:tmpl w:val="B142E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47A5A"/>
    <w:multiLevelType w:val="multilevel"/>
    <w:tmpl w:val="C5FCE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E221532"/>
    <w:multiLevelType w:val="multilevel"/>
    <w:tmpl w:val="058E884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F9F21EF"/>
    <w:multiLevelType w:val="multilevel"/>
    <w:tmpl w:val="6FB4C3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934787"/>
    <w:multiLevelType w:val="hybridMultilevel"/>
    <w:tmpl w:val="A928F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D438F"/>
    <w:multiLevelType w:val="hybridMultilevel"/>
    <w:tmpl w:val="EA147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177B27"/>
    <w:multiLevelType w:val="multilevel"/>
    <w:tmpl w:val="67EC677A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CA66BD0"/>
    <w:multiLevelType w:val="multilevel"/>
    <w:tmpl w:val="E1B8CF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11B6D6C"/>
    <w:multiLevelType w:val="multilevel"/>
    <w:tmpl w:val="49886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  <w:b/>
      </w:rPr>
    </w:lvl>
  </w:abstractNum>
  <w:abstractNum w:abstractNumId="26" w15:restartNumberingAfterBreak="0">
    <w:nsid w:val="75340B5A"/>
    <w:multiLevelType w:val="multilevel"/>
    <w:tmpl w:val="F49A7B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75A7F05"/>
    <w:multiLevelType w:val="hybridMultilevel"/>
    <w:tmpl w:val="55B21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F6E14"/>
    <w:multiLevelType w:val="multilevel"/>
    <w:tmpl w:val="4B627BF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8202873"/>
    <w:multiLevelType w:val="multilevel"/>
    <w:tmpl w:val="67EC677A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914500C"/>
    <w:multiLevelType w:val="hybridMultilevel"/>
    <w:tmpl w:val="49AE22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732D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29"/>
  </w:num>
  <w:num w:numId="3">
    <w:abstractNumId w:val="28"/>
  </w:num>
  <w:num w:numId="4">
    <w:abstractNumId w:val="19"/>
  </w:num>
  <w:num w:numId="5">
    <w:abstractNumId w:val="23"/>
  </w:num>
  <w:num w:numId="6">
    <w:abstractNumId w:val="13"/>
  </w:num>
  <w:num w:numId="7">
    <w:abstractNumId w:val="3"/>
  </w:num>
  <w:num w:numId="8">
    <w:abstractNumId w:val="16"/>
  </w:num>
  <w:num w:numId="9">
    <w:abstractNumId w:val="7"/>
  </w:num>
  <w:num w:numId="10">
    <w:abstractNumId w:val="15"/>
  </w:num>
  <w:num w:numId="11">
    <w:abstractNumId w:val="0"/>
  </w:num>
  <w:num w:numId="12">
    <w:abstractNumId w:val="31"/>
  </w:num>
  <w:num w:numId="13">
    <w:abstractNumId w:val="20"/>
  </w:num>
  <w:num w:numId="14">
    <w:abstractNumId w:val="12"/>
  </w:num>
  <w:num w:numId="15">
    <w:abstractNumId w:val="4"/>
  </w:num>
  <w:num w:numId="16">
    <w:abstractNumId w:val="22"/>
  </w:num>
  <w:num w:numId="17">
    <w:abstractNumId w:val="9"/>
  </w:num>
  <w:num w:numId="18">
    <w:abstractNumId w:val="30"/>
  </w:num>
  <w:num w:numId="19">
    <w:abstractNumId w:val="2"/>
  </w:num>
  <w:num w:numId="20">
    <w:abstractNumId w:val="11"/>
  </w:num>
  <w:num w:numId="21">
    <w:abstractNumId w:val="1"/>
  </w:num>
  <w:num w:numId="22">
    <w:abstractNumId w:val="24"/>
  </w:num>
  <w:num w:numId="23">
    <w:abstractNumId w:val="17"/>
  </w:num>
  <w:num w:numId="24">
    <w:abstractNumId w:val="5"/>
  </w:num>
  <w:num w:numId="25">
    <w:abstractNumId w:val="26"/>
  </w:num>
  <w:num w:numId="26">
    <w:abstractNumId w:val="27"/>
  </w:num>
  <w:num w:numId="27">
    <w:abstractNumId w:val="6"/>
  </w:num>
  <w:num w:numId="28">
    <w:abstractNumId w:val="10"/>
  </w:num>
  <w:num w:numId="29">
    <w:abstractNumId w:val="14"/>
  </w:num>
  <w:num w:numId="30">
    <w:abstractNumId w:val="21"/>
  </w:num>
  <w:num w:numId="31">
    <w:abstractNumId w:val="18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C4C"/>
    <w:rsid w:val="00001E9F"/>
    <w:rsid w:val="00006D4B"/>
    <w:rsid w:val="00011596"/>
    <w:rsid w:val="00012B81"/>
    <w:rsid w:val="00012DB4"/>
    <w:rsid w:val="00016CE0"/>
    <w:rsid w:val="000210F3"/>
    <w:rsid w:val="00022E65"/>
    <w:rsid w:val="00025509"/>
    <w:rsid w:val="000306BC"/>
    <w:rsid w:val="00042CC0"/>
    <w:rsid w:val="00050EF8"/>
    <w:rsid w:val="00051428"/>
    <w:rsid w:val="0005218A"/>
    <w:rsid w:val="00055ED1"/>
    <w:rsid w:val="0006461A"/>
    <w:rsid w:val="00065A0C"/>
    <w:rsid w:val="0006754B"/>
    <w:rsid w:val="00067A34"/>
    <w:rsid w:val="000736B4"/>
    <w:rsid w:val="00075905"/>
    <w:rsid w:val="000800A1"/>
    <w:rsid w:val="00084DF6"/>
    <w:rsid w:val="000862A3"/>
    <w:rsid w:val="000866C3"/>
    <w:rsid w:val="0009207A"/>
    <w:rsid w:val="000974D2"/>
    <w:rsid w:val="000A12C9"/>
    <w:rsid w:val="000A4BF8"/>
    <w:rsid w:val="000A7766"/>
    <w:rsid w:val="000B1C6B"/>
    <w:rsid w:val="000B42EB"/>
    <w:rsid w:val="000D3CAA"/>
    <w:rsid w:val="000D527A"/>
    <w:rsid w:val="000D658F"/>
    <w:rsid w:val="000F3475"/>
    <w:rsid w:val="001018D4"/>
    <w:rsid w:val="00103306"/>
    <w:rsid w:val="001055C0"/>
    <w:rsid w:val="00112910"/>
    <w:rsid w:val="0011315E"/>
    <w:rsid w:val="0011435B"/>
    <w:rsid w:val="00117912"/>
    <w:rsid w:val="001207D1"/>
    <w:rsid w:val="00121C1B"/>
    <w:rsid w:val="00123001"/>
    <w:rsid w:val="001314BC"/>
    <w:rsid w:val="00137D95"/>
    <w:rsid w:val="00141B9E"/>
    <w:rsid w:val="00154A79"/>
    <w:rsid w:val="00161638"/>
    <w:rsid w:val="00167755"/>
    <w:rsid w:val="00167BC1"/>
    <w:rsid w:val="001763BD"/>
    <w:rsid w:val="00184A08"/>
    <w:rsid w:val="00194907"/>
    <w:rsid w:val="001A21E3"/>
    <w:rsid w:val="001A4708"/>
    <w:rsid w:val="001A476B"/>
    <w:rsid w:val="001A5E31"/>
    <w:rsid w:val="001B1847"/>
    <w:rsid w:val="001B674C"/>
    <w:rsid w:val="001C0AC3"/>
    <w:rsid w:val="001C1D82"/>
    <w:rsid w:val="001D6066"/>
    <w:rsid w:val="001E0121"/>
    <w:rsid w:val="001E313F"/>
    <w:rsid w:val="001E499C"/>
    <w:rsid w:val="001F6921"/>
    <w:rsid w:val="00201D4E"/>
    <w:rsid w:val="00202F89"/>
    <w:rsid w:val="002048F5"/>
    <w:rsid w:val="00211023"/>
    <w:rsid w:val="00222A37"/>
    <w:rsid w:val="002322D5"/>
    <w:rsid w:val="00233DBB"/>
    <w:rsid w:val="00236020"/>
    <w:rsid w:val="00241ABD"/>
    <w:rsid w:val="00242118"/>
    <w:rsid w:val="00247B80"/>
    <w:rsid w:val="00251A1A"/>
    <w:rsid w:val="00260FDA"/>
    <w:rsid w:val="00265D23"/>
    <w:rsid w:val="0026720C"/>
    <w:rsid w:val="0028212A"/>
    <w:rsid w:val="00284993"/>
    <w:rsid w:val="00286A47"/>
    <w:rsid w:val="00287518"/>
    <w:rsid w:val="00293284"/>
    <w:rsid w:val="002B022F"/>
    <w:rsid w:val="002B4C3C"/>
    <w:rsid w:val="002C59CB"/>
    <w:rsid w:val="002C76F4"/>
    <w:rsid w:val="002D4722"/>
    <w:rsid w:val="002D73E3"/>
    <w:rsid w:val="002E4E41"/>
    <w:rsid w:val="002F3159"/>
    <w:rsid w:val="002F4827"/>
    <w:rsid w:val="002F504B"/>
    <w:rsid w:val="00306DC1"/>
    <w:rsid w:val="00310496"/>
    <w:rsid w:val="003240F3"/>
    <w:rsid w:val="00327D07"/>
    <w:rsid w:val="00334607"/>
    <w:rsid w:val="003356DA"/>
    <w:rsid w:val="003442CF"/>
    <w:rsid w:val="00344361"/>
    <w:rsid w:val="00353DE9"/>
    <w:rsid w:val="0035490F"/>
    <w:rsid w:val="003558A7"/>
    <w:rsid w:val="00371813"/>
    <w:rsid w:val="00376F05"/>
    <w:rsid w:val="00376F12"/>
    <w:rsid w:val="00385519"/>
    <w:rsid w:val="00387E6F"/>
    <w:rsid w:val="00395E5B"/>
    <w:rsid w:val="00395F51"/>
    <w:rsid w:val="00397951"/>
    <w:rsid w:val="003B0B30"/>
    <w:rsid w:val="003B7553"/>
    <w:rsid w:val="003C187B"/>
    <w:rsid w:val="003C25CC"/>
    <w:rsid w:val="003C3176"/>
    <w:rsid w:val="003D6C09"/>
    <w:rsid w:val="003F0819"/>
    <w:rsid w:val="003F1BDE"/>
    <w:rsid w:val="003F28DF"/>
    <w:rsid w:val="003F6408"/>
    <w:rsid w:val="00405EC1"/>
    <w:rsid w:val="00414BFF"/>
    <w:rsid w:val="004151EB"/>
    <w:rsid w:val="004238CE"/>
    <w:rsid w:val="00424ABF"/>
    <w:rsid w:val="00437037"/>
    <w:rsid w:val="004665F5"/>
    <w:rsid w:val="00471E1D"/>
    <w:rsid w:val="0048401F"/>
    <w:rsid w:val="004870FB"/>
    <w:rsid w:val="004B2EE8"/>
    <w:rsid w:val="004C0426"/>
    <w:rsid w:val="004C1462"/>
    <w:rsid w:val="004C31C4"/>
    <w:rsid w:val="004D3D03"/>
    <w:rsid w:val="004D4D54"/>
    <w:rsid w:val="004D5884"/>
    <w:rsid w:val="004D7810"/>
    <w:rsid w:val="004E01FB"/>
    <w:rsid w:val="004E0580"/>
    <w:rsid w:val="004E6C4C"/>
    <w:rsid w:val="005007CE"/>
    <w:rsid w:val="00504813"/>
    <w:rsid w:val="00510496"/>
    <w:rsid w:val="00512083"/>
    <w:rsid w:val="00521519"/>
    <w:rsid w:val="00522980"/>
    <w:rsid w:val="0052569A"/>
    <w:rsid w:val="00530025"/>
    <w:rsid w:val="00534546"/>
    <w:rsid w:val="00543B17"/>
    <w:rsid w:val="00546141"/>
    <w:rsid w:val="00550F6C"/>
    <w:rsid w:val="00553725"/>
    <w:rsid w:val="00561743"/>
    <w:rsid w:val="0056494E"/>
    <w:rsid w:val="0057468C"/>
    <w:rsid w:val="0057729C"/>
    <w:rsid w:val="00585768"/>
    <w:rsid w:val="0059152B"/>
    <w:rsid w:val="00591541"/>
    <w:rsid w:val="005A40CA"/>
    <w:rsid w:val="005B0830"/>
    <w:rsid w:val="005B147D"/>
    <w:rsid w:val="005B2EF4"/>
    <w:rsid w:val="005B750D"/>
    <w:rsid w:val="005D1B91"/>
    <w:rsid w:val="005D43DA"/>
    <w:rsid w:val="005D5FDB"/>
    <w:rsid w:val="005F01C9"/>
    <w:rsid w:val="005F1CE8"/>
    <w:rsid w:val="005F24A0"/>
    <w:rsid w:val="005F3F56"/>
    <w:rsid w:val="0060133F"/>
    <w:rsid w:val="00616CA9"/>
    <w:rsid w:val="006225D4"/>
    <w:rsid w:val="0063157B"/>
    <w:rsid w:val="006346F4"/>
    <w:rsid w:val="0065124C"/>
    <w:rsid w:val="00653FE3"/>
    <w:rsid w:val="00654F77"/>
    <w:rsid w:val="00657B01"/>
    <w:rsid w:val="006630CC"/>
    <w:rsid w:val="00666AC2"/>
    <w:rsid w:val="006744C4"/>
    <w:rsid w:val="00675EAA"/>
    <w:rsid w:val="006833F3"/>
    <w:rsid w:val="00685E17"/>
    <w:rsid w:val="00687FAA"/>
    <w:rsid w:val="006928C6"/>
    <w:rsid w:val="006A062F"/>
    <w:rsid w:val="006A0949"/>
    <w:rsid w:val="006A3629"/>
    <w:rsid w:val="006C09EB"/>
    <w:rsid w:val="006C1297"/>
    <w:rsid w:val="006C551B"/>
    <w:rsid w:val="006D0C98"/>
    <w:rsid w:val="006E111D"/>
    <w:rsid w:val="006E2597"/>
    <w:rsid w:val="006F3169"/>
    <w:rsid w:val="006F3741"/>
    <w:rsid w:val="006F4C4E"/>
    <w:rsid w:val="006F4FE0"/>
    <w:rsid w:val="006F50B6"/>
    <w:rsid w:val="00700357"/>
    <w:rsid w:val="00721231"/>
    <w:rsid w:val="00721819"/>
    <w:rsid w:val="00726AA5"/>
    <w:rsid w:val="00733866"/>
    <w:rsid w:val="007475E4"/>
    <w:rsid w:val="00750AFE"/>
    <w:rsid w:val="007513BE"/>
    <w:rsid w:val="00767A25"/>
    <w:rsid w:val="00770CD3"/>
    <w:rsid w:val="007725BF"/>
    <w:rsid w:val="00773C56"/>
    <w:rsid w:val="00775C8F"/>
    <w:rsid w:val="007825F3"/>
    <w:rsid w:val="00783428"/>
    <w:rsid w:val="00785F49"/>
    <w:rsid w:val="00792D4D"/>
    <w:rsid w:val="00797271"/>
    <w:rsid w:val="007A32C0"/>
    <w:rsid w:val="007B1A75"/>
    <w:rsid w:val="007B598D"/>
    <w:rsid w:val="007C5BE4"/>
    <w:rsid w:val="007C7048"/>
    <w:rsid w:val="007D786F"/>
    <w:rsid w:val="007E1ACA"/>
    <w:rsid w:val="007E270A"/>
    <w:rsid w:val="007E6FCF"/>
    <w:rsid w:val="007F5ACC"/>
    <w:rsid w:val="00800612"/>
    <w:rsid w:val="008121B8"/>
    <w:rsid w:val="008154EA"/>
    <w:rsid w:val="008334D8"/>
    <w:rsid w:val="00835824"/>
    <w:rsid w:val="00837EAE"/>
    <w:rsid w:val="0084016C"/>
    <w:rsid w:val="008419D8"/>
    <w:rsid w:val="00842780"/>
    <w:rsid w:val="00845541"/>
    <w:rsid w:val="00845AF3"/>
    <w:rsid w:val="00850930"/>
    <w:rsid w:val="00852BE4"/>
    <w:rsid w:val="008711E7"/>
    <w:rsid w:val="008737C5"/>
    <w:rsid w:val="00874A32"/>
    <w:rsid w:val="008820B2"/>
    <w:rsid w:val="0088542F"/>
    <w:rsid w:val="00891186"/>
    <w:rsid w:val="00895C04"/>
    <w:rsid w:val="008A5032"/>
    <w:rsid w:val="008A7C09"/>
    <w:rsid w:val="008B6619"/>
    <w:rsid w:val="008B676D"/>
    <w:rsid w:val="008C470A"/>
    <w:rsid w:val="008C4F92"/>
    <w:rsid w:val="008C5644"/>
    <w:rsid w:val="008D45BA"/>
    <w:rsid w:val="008D6FA1"/>
    <w:rsid w:val="008E26D5"/>
    <w:rsid w:val="008E5A32"/>
    <w:rsid w:val="008F3D5D"/>
    <w:rsid w:val="00900550"/>
    <w:rsid w:val="00911F60"/>
    <w:rsid w:val="009126FC"/>
    <w:rsid w:val="009141F0"/>
    <w:rsid w:val="00917D6A"/>
    <w:rsid w:val="00931B27"/>
    <w:rsid w:val="009343DF"/>
    <w:rsid w:val="00961D09"/>
    <w:rsid w:val="0097323D"/>
    <w:rsid w:val="009821B1"/>
    <w:rsid w:val="009832C0"/>
    <w:rsid w:val="00990CDD"/>
    <w:rsid w:val="009A040D"/>
    <w:rsid w:val="009A2872"/>
    <w:rsid w:val="009B027E"/>
    <w:rsid w:val="009B4DF1"/>
    <w:rsid w:val="009B7501"/>
    <w:rsid w:val="009C45F0"/>
    <w:rsid w:val="009D19F0"/>
    <w:rsid w:val="009D7A81"/>
    <w:rsid w:val="009E018C"/>
    <w:rsid w:val="009E0E66"/>
    <w:rsid w:val="009E3DBF"/>
    <w:rsid w:val="009E797A"/>
    <w:rsid w:val="009F3BF6"/>
    <w:rsid w:val="009F638B"/>
    <w:rsid w:val="009F6705"/>
    <w:rsid w:val="00A0131A"/>
    <w:rsid w:val="00A01EE1"/>
    <w:rsid w:val="00A07BA7"/>
    <w:rsid w:val="00A07C67"/>
    <w:rsid w:val="00A132B8"/>
    <w:rsid w:val="00A136CA"/>
    <w:rsid w:val="00A14568"/>
    <w:rsid w:val="00A22A48"/>
    <w:rsid w:val="00A273C4"/>
    <w:rsid w:val="00A30D96"/>
    <w:rsid w:val="00A323E5"/>
    <w:rsid w:val="00A35505"/>
    <w:rsid w:val="00A46761"/>
    <w:rsid w:val="00A50C6D"/>
    <w:rsid w:val="00A51B18"/>
    <w:rsid w:val="00A554A1"/>
    <w:rsid w:val="00A63E6D"/>
    <w:rsid w:val="00A75B5F"/>
    <w:rsid w:val="00A75C4A"/>
    <w:rsid w:val="00A8215A"/>
    <w:rsid w:val="00A83B2F"/>
    <w:rsid w:val="00A9538D"/>
    <w:rsid w:val="00A954AE"/>
    <w:rsid w:val="00A95FC1"/>
    <w:rsid w:val="00AA3BE8"/>
    <w:rsid w:val="00AB55F2"/>
    <w:rsid w:val="00AC0B16"/>
    <w:rsid w:val="00AC4AE1"/>
    <w:rsid w:val="00AD17CC"/>
    <w:rsid w:val="00AD3DF1"/>
    <w:rsid w:val="00AD6F40"/>
    <w:rsid w:val="00AE109F"/>
    <w:rsid w:val="00AE172D"/>
    <w:rsid w:val="00AE2A01"/>
    <w:rsid w:val="00AE30B7"/>
    <w:rsid w:val="00AF3415"/>
    <w:rsid w:val="00B0407B"/>
    <w:rsid w:val="00B06B27"/>
    <w:rsid w:val="00B1358E"/>
    <w:rsid w:val="00B25DBC"/>
    <w:rsid w:val="00B30DCA"/>
    <w:rsid w:val="00B32D0C"/>
    <w:rsid w:val="00B355F0"/>
    <w:rsid w:val="00B3688B"/>
    <w:rsid w:val="00B379E7"/>
    <w:rsid w:val="00B4763C"/>
    <w:rsid w:val="00B47680"/>
    <w:rsid w:val="00B56453"/>
    <w:rsid w:val="00B63F61"/>
    <w:rsid w:val="00B70FD7"/>
    <w:rsid w:val="00B7126C"/>
    <w:rsid w:val="00B71E47"/>
    <w:rsid w:val="00B7534D"/>
    <w:rsid w:val="00B87E30"/>
    <w:rsid w:val="00B95B09"/>
    <w:rsid w:val="00BB14DB"/>
    <w:rsid w:val="00BB2693"/>
    <w:rsid w:val="00BB462E"/>
    <w:rsid w:val="00BB59C9"/>
    <w:rsid w:val="00BB6AD2"/>
    <w:rsid w:val="00BB76D6"/>
    <w:rsid w:val="00BC5D24"/>
    <w:rsid w:val="00BD2FD2"/>
    <w:rsid w:val="00BE3CF5"/>
    <w:rsid w:val="00BE7FA5"/>
    <w:rsid w:val="00C019D1"/>
    <w:rsid w:val="00C04E7D"/>
    <w:rsid w:val="00C15CB1"/>
    <w:rsid w:val="00C45FF6"/>
    <w:rsid w:val="00C517C5"/>
    <w:rsid w:val="00C52B51"/>
    <w:rsid w:val="00C55110"/>
    <w:rsid w:val="00C5627A"/>
    <w:rsid w:val="00C73929"/>
    <w:rsid w:val="00CA4FC5"/>
    <w:rsid w:val="00CA58AF"/>
    <w:rsid w:val="00CA6D30"/>
    <w:rsid w:val="00CB32EA"/>
    <w:rsid w:val="00CC3DAA"/>
    <w:rsid w:val="00CC46F1"/>
    <w:rsid w:val="00CE0ADB"/>
    <w:rsid w:val="00CE5349"/>
    <w:rsid w:val="00CF1992"/>
    <w:rsid w:val="00D03334"/>
    <w:rsid w:val="00D105F8"/>
    <w:rsid w:val="00D12D52"/>
    <w:rsid w:val="00D17B55"/>
    <w:rsid w:val="00D17E14"/>
    <w:rsid w:val="00D363E0"/>
    <w:rsid w:val="00D518C6"/>
    <w:rsid w:val="00D57162"/>
    <w:rsid w:val="00D57B9E"/>
    <w:rsid w:val="00D60B10"/>
    <w:rsid w:val="00D759A8"/>
    <w:rsid w:val="00D7772E"/>
    <w:rsid w:val="00D849ED"/>
    <w:rsid w:val="00D84B35"/>
    <w:rsid w:val="00D84F26"/>
    <w:rsid w:val="00D93631"/>
    <w:rsid w:val="00D94B5C"/>
    <w:rsid w:val="00DA1B2A"/>
    <w:rsid w:val="00DA4F1E"/>
    <w:rsid w:val="00DB0833"/>
    <w:rsid w:val="00DC3CB4"/>
    <w:rsid w:val="00DD55B1"/>
    <w:rsid w:val="00DE4DF2"/>
    <w:rsid w:val="00DE7280"/>
    <w:rsid w:val="00DF083B"/>
    <w:rsid w:val="00DF0A30"/>
    <w:rsid w:val="00DF0D4C"/>
    <w:rsid w:val="00DF41B5"/>
    <w:rsid w:val="00DF7B82"/>
    <w:rsid w:val="00E0042C"/>
    <w:rsid w:val="00E05D42"/>
    <w:rsid w:val="00E169F1"/>
    <w:rsid w:val="00E23C6B"/>
    <w:rsid w:val="00E2578B"/>
    <w:rsid w:val="00E31023"/>
    <w:rsid w:val="00E35528"/>
    <w:rsid w:val="00E43695"/>
    <w:rsid w:val="00E439C7"/>
    <w:rsid w:val="00E50C77"/>
    <w:rsid w:val="00E55CA8"/>
    <w:rsid w:val="00E56979"/>
    <w:rsid w:val="00E57FB4"/>
    <w:rsid w:val="00E606BF"/>
    <w:rsid w:val="00E62E0B"/>
    <w:rsid w:val="00E66F00"/>
    <w:rsid w:val="00E726E8"/>
    <w:rsid w:val="00E83F64"/>
    <w:rsid w:val="00E852A5"/>
    <w:rsid w:val="00E907FE"/>
    <w:rsid w:val="00E92295"/>
    <w:rsid w:val="00E92A32"/>
    <w:rsid w:val="00E936CC"/>
    <w:rsid w:val="00E95BF8"/>
    <w:rsid w:val="00EA2876"/>
    <w:rsid w:val="00EA3AB1"/>
    <w:rsid w:val="00EA42C4"/>
    <w:rsid w:val="00EA7F7C"/>
    <w:rsid w:val="00EB624F"/>
    <w:rsid w:val="00EB7A63"/>
    <w:rsid w:val="00ED00F4"/>
    <w:rsid w:val="00ED15D2"/>
    <w:rsid w:val="00EE38BA"/>
    <w:rsid w:val="00F13649"/>
    <w:rsid w:val="00F13F77"/>
    <w:rsid w:val="00F14381"/>
    <w:rsid w:val="00F15937"/>
    <w:rsid w:val="00F2072F"/>
    <w:rsid w:val="00F20D7D"/>
    <w:rsid w:val="00F21F67"/>
    <w:rsid w:val="00F315F0"/>
    <w:rsid w:val="00F347A0"/>
    <w:rsid w:val="00F434FB"/>
    <w:rsid w:val="00F46D36"/>
    <w:rsid w:val="00F47071"/>
    <w:rsid w:val="00F5282F"/>
    <w:rsid w:val="00F53EBE"/>
    <w:rsid w:val="00F54B78"/>
    <w:rsid w:val="00F56F1B"/>
    <w:rsid w:val="00F77DFF"/>
    <w:rsid w:val="00F77E84"/>
    <w:rsid w:val="00F82DDF"/>
    <w:rsid w:val="00F96161"/>
    <w:rsid w:val="00F97AE0"/>
    <w:rsid w:val="00FB098B"/>
    <w:rsid w:val="00FB3008"/>
    <w:rsid w:val="00FB7B20"/>
    <w:rsid w:val="00FC1F0E"/>
    <w:rsid w:val="00FC4984"/>
    <w:rsid w:val="00FE2C94"/>
    <w:rsid w:val="00FE3BB0"/>
    <w:rsid w:val="00F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0F8D"/>
  <w15:chartTrackingRefBased/>
  <w15:docId w15:val="{91DCF045-19FA-4D95-9E92-9C276621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07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C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6C4C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8737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7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qFormat/>
    <w:rsid w:val="008737C5"/>
    <w:pPr>
      <w:ind w:left="720"/>
      <w:contextualSpacing/>
    </w:pPr>
  </w:style>
  <w:style w:type="character" w:styleId="a7">
    <w:name w:val="Strong"/>
    <w:basedOn w:val="a0"/>
    <w:uiPriority w:val="22"/>
    <w:qFormat/>
    <w:rsid w:val="008737C5"/>
    <w:rPr>
      <w:b/>
      <w:bCs/>
    </w:rPr>
  </w:style>
  <w:style w:type="paragraph" w:styleId="a8">
    <w:name w:val="Normal (Web)"/>
    <w:basedOn w:val="a"/>
    <w:uiPriority w:val="99"/>
    <w:semiHidden/>
    <w:unhideWhenUsed/>
    <w:rsid w:val="001B6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3C25CC"/>
    <w:rPr>
      <w:color w:val="605E5C"/>
      <w:shd w:val="clear" w:color="auto" w:fill="E1DFDD"/>
    </w:rPr>
  </w:style>
  <w:style w:type="character" w:customStyle="1" w:styleId="mail-msg-view-rcpt-block">
    <w:name w:val="mail-msg-view-rcpt-block"/>
    <w:basedOn w:val="a0"/>
    <w:rsid w:val="005B147D"/>
  </w:style>
  <w:style w:type="character" w:styleId="aa">
    <w:name w:val="annotation reference"/>
    <w:basedOn w:val="a0"/>
    <w:uiPriority w:val="99"/>
    <w:semiHidden/>
    <w:unhideWhenUsed/>
    <w:rsid w:val="005A40C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A40C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A40C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A40C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A40CA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5007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1">
    <w:name w:val="Обычный2"/>
    <w:rsid w:val="00B25DB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D3CA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f.gov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iberon.k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iberon.kz/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kiberon.kz/doc" TargetMode="External"/><Relationship Id="rId10" Type="http://schemas.openxmlformats.org/officeDocument/2006/relationships/hyperlink" Target="https://www.kiberon.kz/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iberon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Далинчук</dc:creator>
  <cp:keywords/>
  <dc:description/>
  <cp:lastModifiedBy>Anastasiia Vlasiuc</cp:lastModifiedBy>
  <cp:revision>237</cp:revision>
  <dcterms:created xsi:type="dcterms:W3CDTF">2026-09-17T09:10:00Z</dcterms:created>
  <dcterms:modified xsi:type="dcterms:W3CDTF">2026-09-21T10:43:00Z</dcterms:modified>
</cp:coreProperties>
</file>